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7BC0D8" w14:textId="77777777" w:rsidR="00104671" w:rsidRPr="007B29EF" w:rsidRDefault="00104671" w:rsidP="00104671">
      <w:pPr>
        <w:jc w:val="center"/>
        <w:rPr>
          <w:rFonts w:ascii="Times New Roman" w:hAnsi="Times New Roman" w:cs="Times New Roman"/>
          <w:b/>
          <w:sz w:val="24"/>
          <w:szCs w:val="24"/>
        </w:rPr>
      </w:pPr>
      <w:r w:rsidRPr="007B29EF">
        <w:rPr>
          <w:rFonts w:ascii="Times New Roman" w:hAnsi="Times New Roman" w:cs="Times New Roman"/>
          <w:b/>
          <w:sz w:val="24"/>
          <w:szCs w:val="24"/>
        </w:rPr>
        <w:t>Supplementary material</w:t>
      </w:r>
    </w:p>
    <w:p w14:paraId="07A1FAEF" w14:textId="77777777" w:rsidR="00104671" w:rsidRPr="007B29EF" w:rsidRDefault="00104671" w:rsidP="00104671">
      <w:pPr>
        <w:autoSpaceDE w:val="0"/>
        <w:autoSpaceDN w:val="0"/>
        <w:adjustRightInd w:val="0"/>
        <w:spacing w:after="0" w:line="480" w:lineRule="auto"/>
        <w:jc w:val="center"/>
        <w:rPr>
          <w:rFonts w:ascii="Times New Roman" w:hAnsi="Times New Roman" w:cs="Times New Roman"/>
          <w:b/>
          <w:sz w:val="24"/>
          <w:szCs w:val="24"/>
        </w:rPr>
      </w:pPr>
    </w:p>
    <w:p w14:paraId="6C245BD8" w14:textId="77777777" w:rsidR="00104671" w:rsidRPr="00622156" w:rsidRDefault="00104671" w:rsidP="00104671">
      <w:pPr>
        <w:spacing w:line="480" w:lineRule="auto"/>
        <w:jc w:val="both"/>
        <w:rPr>
          <w:rFonts w:ascii="Times New Roman" w:hAnsi="Times New Roman" w:cs="Times New Roman"/>
          <w:b/>
          <w:color w:val="222222"/>
          <w:sz w:val="24"/>
          <w:szCs w:val="24"/>
        </w:rPr>
      </w:pPr>
      <w:r w:rsidRPr="00622156">
        <w:rPr>
          <w:rFonts w:ascii="Times New Roman" w:hAnsi="Times New Roman" w:cs="Times New Roman"/>
          <w:b/>
          <w:color w:val="222222"/>
          <w:sz w:val="24"/>
          <w:szCs w:val="24"/>
        </w:rPr>
        <w:t xml:space="preserve">Determinants of Glycemic Control among </w:t>
      </w:r>
      <w:r w:rsidRPr="00010A9A">
        <w:rPr>
          <w:rFonts w:ascii="Times New Roman" w:hAnsi="Times New Roman" w:cs="Times New Roman"/>
          <w:b/>
          <w:color w:val="222222"/>
          <w:sz w:val="24"/>
          <w:szCs w:val="24"/>
        </w:rPr>
        <w:t>Urban Patients with Type 2 Diabetes and Low Socioeconomic Status</w:t>
      </w:r>
    </w:p>
    <w:p w14:paraId="49E45013" w14:textId="77777777" w:rsidR="00104671" w:rsidRPr="007B29EF" w:rsidRDefault="00104671" w:rsidP="00104671">
      <w:pPr>
        <w:spacing w:line="480" w:lineRule="auto"/>
        <w:jc w:val="both"/>
        <w:rPr>
          <w:rFonts w:ascii="Times New Roman" w:hAnsi="Times New Roman" w:cs="Times New Roman"/>
          <w:b/>
          <w:color w:val="222222"/>
          <w:sz w:val="24"/>
          <w:szCs w:val="24"/>
        </w:rPr>
      </w:pPr>
    </w:p>
    <w:p w14:paraId="56E0C43D" w14:textId="77777777" w:rsidR="00104671" w:rsidRPr="007B29EF" w:rsidRDefault="00104671" w:rsidP="00104671">
      <w:pPr>
        <w:spacing w:line="480" w:lineRule="auto"/>
        <w:jc w:val="both"/>
        <w:rPr>
          <w:rFonts w:ascii="Times New Roman" w:hAnsi="Times New Roman" w:cs="Times New Roman"/>
          <w:sz w:val="24"/>
          <w:szCs w:val="24"/>
          <w:lang w:val="es-MX"/>
        </w:rPr>
      </w:pPr>
      <w:r w:rsidRPr="0068766A">
        <w:rPr>
          <w:rFonts w:ascii="Times New Roman" w:hAnsi="Times New Roman" w:cs="Times New Roman"/>
          <w:sz w:val="24"/>
          <w:szCs w:val="24"/>
          <w:lang w:val="es-MX"/>
        </w:rPr>
        <w:t>Ru</w:t>
      </w:r>
      <w:r>
        <w:rPr>
          <w:rFonts w:ascii="Times New Roman" w:hAnsi="Times New Roman" w:cs="Times New Roman"/>
          <w:sz w:val="24"/>
          <w:szCs w:val="24"/>
          <w:lang w:val="es-MX"/>
        </w:rPr>
        <w:t xml:space="preserve">bén </w:t>
      </w:r>
      <w:r w:rsidRPr="007B29EF">
        <w:rPr>
          <w:rFonts w:ascii="Times New Roman" w:hAnsi="Times New Roman" w:cs="Times New Roman"/>
          <w:sz w:val="24"/>
          <w:szCs w:val="24"/>
          <w:lang w:val="es-MX"/>
        </w:rPr>
        <w:t xml:space="preserve">Silva-Tinoco Rubén, </w:t>
      </w:r>
      <w:r>
        <w:rPr>
          <w:rFonts w:ascii="Times New Roman" w:hAnsi="Times New Roman" w:cs="Times New Roman"/>
          <w:sz w:val="24"/>
          <w:szCs w:val="24"/>
          <w:lang w:val="es-MX"/>
        </w:rPr>
        <w:t>Teresa Cuatecontzi-</w:t>
      </w:r>
      <w:proofErr w:type="spellStart"/>
      <w:r>
        <w:rPr>
          <w:rFonts w:ascii="Times New Roman" w:hAnsi="Times New Roman" w:cs="Times New Roman"/>
          <w:sz w:val="24"/>
          <w:szCs w:val="24"/>
          <w:lang w:val="es-MX"/>
        </w:rPr>
        <w:t>Xochitiotzi</w:t>
      </w:r>
      <w:proofErr w:type="spellEnd"/>
      <w:r>
        <w:rPr>
          <w:rFonts w:ascii="Times New Roman" w:hAnsi="Times New Roman" w:cs="Times New Roman"/>
          <w:sz w:val="24"/>
          <w:szCs w:val="24"/>
          <w:lang w:val="es-MX"/>
        </w:rPr>
        <w:t xml:space="preserve">, Viridiana De la Torre-Saldaña, Enrique </w:t>
      </w:r>
      <w:r w:rsidRPr="0039616F">
        <w:rPr>
          <w:rFonts w:ascii="Times New Roman" w:eastAsia="Calibri" w:hAnsi="Times New Roman" w:cs="Times New Roman"/>
          <w:sz w:val="24"/>
          <w:szCs w:val="24"/>
          <w:lang w:val="es-MX"/>
        </w:rPr>
        <w:t>León-Garcí</w:t>
      </w:r>
      <w:r>
        <w:rPr>
          <w:rFonts w:ascii="Times New Roman" w:eastAsia="Calibri" w:hAnsi="Times New Roman" w:cs="Times New Roman"/>
          <w:sz w:val="24"/>
          <w:szCs w:val="24"/>
          <w:lang w:val="es-MX"/>
        </w:rPr>
        <w:t>a</w:t>
      </w:r>
      <w:r w:rsidRPr="0039616F">
        <w:rPr>
          <w:rFonts w:ascii="Times New Roman" w:eastAsia="Calibri" w:hAnsi="Times New Roman" w:cs="Times New Roman"/>
          <w:sz w:val="24"/>
          <w:szCs w:val="24"/>
          <w:lang w:val="es-MX"/>
        </w:rPr>
        <w:t xml:space="preserve">, </w:t>
      </w:r>
      <w:r>
        <w:rPr>
          <w:rFonts w:ascii="Times New Roman" w:eastAsia="Calibri" w:hAnsi="Times New Roman" w:cs="Times New Roman"/>
          <w:sz w:val="24"/>
          <w:szCs w:val="24"/>
          <w:lang w:val="es-MX"/>
        </w:rPr>
        <w:t xml:space="preserve">Javier Serna-Alvarado, Arturo </w:t>
      </w:r>
      <w:r w:rsidRPr="0039616F">
        <w:rPr>
          <w:rFonts w:ascii="Times New Roman" w:eastAsia="Calibri" w:hAnsi="Times New Roman" w:cs="Times New Roman"/>
          <w:sz w:val="24"/>
          <w:szCs w:val="24"/>
          <w:lang w:val="es-MX"/>
        </w:rPr>
        <w:t>Orea-Tejeda,</w:t>
      </w:r>
      <w:r>
        <w:rPr>
          <w:rFonts w:ascii="Times New Roman" w:eastAsia="Calibri" w:hAnsi="Times New Roman" w:cs="Times New Roman"/>
          <w:sz w:val="24"/>
          <w:szCs w:val="24"/>
          <w:lang w:val="es-MX"/>
        </w:rPr>
        <w:t xml:space="preserve"> Lilia</w:t>
      </w:r>
      <w:r w:rsidRPr="0039616F">
        <w:rPr>
          <w:rFonts w:ascii="Times New Roman" w:eastAsia="Calibri" w:hAnsi="Times New Roman" w:cs="Times New Roman"/>
          <w:sz w:val="24"/>
          <w:szCs w:val="24"/>
          <w:lang w:val="es-MX"/>
        </w:rPr>
        <w:t xml:space="preserve"> Castillo-Martínez</w:t>
      </w:r>
      <w:r>
        <w:rPr>
          <w:rFonts w:ascii="Times New Roman" w:eastAsia="Calibri" w:hAnsi="Times New Roman" w:cs="Times New Roman"/>
          <w:sz w:val="24"/>
          <w:szCs w:val="24"/>
          <w:lang w:val="es-MX"/>
        </w:rPr>
        <w:t xml:space="preserve">, </w:t>
      </w:r>
      <w:r w:rsidRPr="0039616F">
        <w:rPr>
          <w:rFonts w:ascii="Times New Roman" w:hAnsi="Times New Roman" w:cs="Times New Roman"/>
          <w:sz w:val="24"/>
          <w:szCs w:val="24"/>
          <w:lang w:val="es-MX"/>
        </w:rPr>
        <w:t>Juan</w:t>
      </w:r>
      <w:r w:rsidRPr="007B29EF">
        <w:rPr>
          <w:rFonts w:ascii="Times New Roman" w:hAnsi="Times New Roman" w:cs="Times New Roman"/>
          <w:sz w:val="24"/>
          <w:szCs w:val="24"/>
          <w:lang w:val="es-MX"/>
        </w:rPr>
        <w:t xml:space="preserve"> G. Gay, </w:t>
      </w:r>
      <w:r>
        <w:rPr>
          <w:rFonts w:ascii="Times New Roman" w:hAnsi="Times New Roman" w:cs="Times New Roman"/>
          <w:sz w:val="24"/>
          <w:szCs w:val="24"/>
          <w:lang w:val="es-MX"/>
        </w:rPr>
        <w:t xml:space="preserve">David Cantú-de-León, </w:t>
      </w:r>
      <w:proofErr w:type="spellStart"/>
      <w:r w:rsidRPr="007B29EF">
        <w:rPr>
          <w:rFonts w:ascii="Times New Roman" w:hAnsi="Times New Roman" w:cs="Times New Roman"/>
          <w:sz w:val="24"/>
          <w:szCs w:val="24"/>
          <w:lang w:val="es-MX"/>
        </w:rPr>
        <w:t>Diddier</w:t>
      </w:r>
      <w:proofErr w:type="spellEnd"/>
      <w:r w:rsidRPr="007B29EF">
        <w:rPr>
          <w:rFonts w:ascii="Times New Roman" w:hAnsi="Times New Roman" w:cs="Times New Roman"/>
          <w:sz w:val="24"/>
          <w:szCs w:val="24"/>
          <w:lang w:val="es-MX"/>
        </w:rPr>
        <w:t xml:space="preserve"> Prada</w:t>
      </w:r>
      <w:r>
        <w:rPr>
          <w:rFonts w:ascii="Times New Roman" w:hAnsi="Times New Roman" w:cs="Times New Roman"/>
          <w:sz w:val="24"/>
          <w:szCs w:val="24"/>
          <w:lang w:val="es-MX"/>
        </w:rPr>
        <w:t>.</w:t>
      </w:r>
    </w:p>
    <w:p w14:paraId="07D5421D" w14:textId="77777777" w:rsidR="00104671" w:rsidRDefault="00104671" w:rsidP="00104671">
      <w:pPr>
        <w:spacing w:line="480" w:lineRule="auto"/>
        <w:jc w:val="both"/>
        <w:rPr>
          <w:rFonts w:ascii="Times New Roman" w:hAnsi="Times New Roman" w:cs="Times New Roman"/>
          <w:sz w:val="24"/>
          <w:szCs w:val="24"/>
          <w:lang w:val="es-MX"/>
        </w:rPr>
      </w:pPr>
    </w:p>
    <w:p w14:paraId="1B55FFDF" w14:textId="77777777" w:rsidR="00104671" w:rsidRPr="0039616F" w:rsidRDefault="00104671" w:rsidP="00104671">
      <w:pPr>
        <w:autoSpaceDE w:val="0"/>
        <w:autoSpaceDN w:val="0"/>
        <w:adjustRightInd w:val="0"/>
        <w:spacing w:after="0" w:line="480" w:lineRule="auto"/>
        <w:jc w:val="center"/>
        <w:rPr>
          <w:rFonts w:ascii="Times New Roman" w:hAnsi="Times New Roman" w:cs="Times New Roman"/>
          <w:sz w:val="24"/>
          <w:szCs w:val="24"/>
          <w:lang w:val="es-MX"/>
        </w:rPr>
      </w:pPr>
    </w:p>
    <w:p w14:paraId="4D45BD5E" w14:textId="77777777" w:rsidR="00104671" w:rsidRPr="0039616F" w:rsidRDefault="00104671" w:rsidP="00104671">
      <w:pPr>
        <w:autoSpaceDE w:val="0"/>
        <w:autoSpaceDN w:val="0"/>
        <w:adjustRightInd w:val="0"/>
        <w:spacing w:after="0" w:line="480" w:lineRule="auto"/>
        <w:jc w:val="center"/>
        <w:rPr>
          <w:rFonts w:ascii="Times New Roman" w:hAnsi="Times New Roman" w:cs="Times New Roman"/>
          <w:sz w:val="24"/>
          <w:szCs w:val="24"/>
          <w:lang w:val="es-MX"/>
        </w:rPr>
      </w:pPr>
    </w:p>
    <w:p w14:paraId="077E9133" w14:textId="77777777" w:rsidR="00104671" w:rsidRPr="0039616F" w:rsidRDefault="00104671" w:rsidP="00104671">
      <w:pPr>
        <w:autoSpaceDE w:val="0"/>
        <w:autoSpaceDN w:val="0"/>
        <w:adjustRightInd w:val="0"/>
        <w:spacing w:after="0" w:line="480" w:lineRule="auto"/>
        <w:jc w:val="center"/>
        <w:rPr>
          <w:rFonts w:ascii="Times New Roman" w:hAnsi="Times New Roman" w:cs="Times New Roman"/>
          <w:sz w:val="24"/>
          <w:szCs w:val="24"/>
          <w:lang w:val="es-MX"/>
        </w:rPr>
      </w:pPr>
    </w:p>
    <w:p w14:paraId="1D950109" w14:textId="77777777" w:rsidR="00104671" w:rsidRPr="0039616F" w:rsidRDefault="00104671" w:rsidP="00104671">
      <w:pPr>
        <w:autoSpaceDE w:val="0"/>
        <w:autoSpaceDN w:val="0"/>
        <w:adjustRightInd w:val="0"/>
        <w:spacing w:after="0" w:line="480" w:lineRule="auto"/>
        <w:jc w:val="center"/>
        <w:rPr>
          <w:rFonts w:ascii="Times New Roman" w:hAnsi="Times New Roman" w:cs="Times New Roman"/>
          <w:sz w:val="24"/>
          <w:szCs w:val="24"/>
          <w:lang w:val="es-MX"/>
        </w:rPr>
      </w:pPr>
    </w:p>
    <w:p w14:paraId="78556FE3" w14:textId="77777777" w:rsidR="00104671" w:rsidRPr="0039616F" w:rsidRDefault="00104671" w:rsidP="00104671">
      <w:pPr>
        <w:autoSpaceDE w:val="0"/>
        <w:autoSpaceDN w:val="0"/>
        <w:adjustRightInd w:val="0"/>
        <w:spacing w:after="0" w:line="480" w:lineRule="auto"/>
        <w:jc w:val="center"/>
        <w:rPr>
          <w:rFonts w:ascii="Times New Roman" w:hAnsi="Times New Roman" w:cs="Times New Roman"/>
          <w:sz w:val="24"/>
          <w:szCs w:val="24"/>
          <w:lang w:val="es-MX"/>
        </w:rPr>
      </w:pPr>
    </w:p>
    <w:p w14:paraId="00B24B75" w14:textId="77777777" w:rsidR="00104671" w:rsidRPr="0039616F" w:rsidRDefault="00104671" w:rsidP="00104671">
      <w:pPr>
        <w:autoSpaceDE w:val="0"/>
        <w:autoSpaceDN w:val="0"/>
        <w:adjustRightInd w:val="0"/>
        <w:spacing w:after="0" w:line="480" w:lineRule="auto"/>
        <w:jc w:val="center"/>
        <w:rPr>
          <w:rFonts w:ascii="Times New Roman" w:hAnsi="Times New Roman" w:cs="Times New Roman"/>
          <w:sz w:val="24"/>
          <w:szCs w:val="24"/>
          <w:lang w:val="es-MX"/>
        </w:rPr>
      </w:pPr>
    </w:p>
    <w:p w14:paraId="530581DF" w14:textId="77777777" w:rsidR="00104671" w:rsidRPr="0039616F" w:rsidRDefault="00104671" w:rsidP="00104671">
      <w:pPr>
        <w:autoSpaceDE w:val="0"/>
        <w:autoSpaceDN w:val="0"/>
        <w:adjustRightInd w:val="0"/>
        <w:spacing w:after="0" w:line="480" w:lineRule="auto"/>
        <w:jc w:val="center"/>
        <w:rPr>
          <w:rFonts w:ascii="Times New Roman" w:hAnsi="Times New Roman" w:cs="Times New Roman"/>
          <w:sz w:val="24"/>
          <w:szCs w:val="24"/>
          <w:lang w:val="es-MX"/>
        </w:rPr>
      </w:pPr>
    </w:p>
    <w:p w14:paraId="155434F6" w14:textId="77777777" w:rsidR="00104671" w:rsidRPr="0039616F" w:rsidRDefault="00104671" w:rsidP="00104671">
      <w:pPr>
        <w:autoSpaceDE w:val="0"/>
        <w:autoSpaceDN w:val="0"/>
        <w:adjustRightInd w:val="0"/>
        <w:spacing w:after="0" w:line="480" w:lineRule="auto"/>
        <w:jc w:val="center"/>
        <w:rPr>
          <w:rFonts w:ascii="Times New Roman" w:hAnsi="Times New Roman" w:cs="Times New Roman"/>
          <w:sz w:val="24"/>
          <w:szCs w:val="24"/>
          <w:lang w:val="es-MX"/>
        </w:rPr>
      </w:pPr>
    </w:p>
    <w:p w14:paraId="5A80845A" w14:textId="77777777" w:rsidR="00104671" w:rsidRPr="0039616F" w:rsidRDefault="00104671" w:rsidP="00104671">
      <w:pPr>
        <w:autoSpaceDE w:val="0"/>
        <w:autoSpaceDN w:val="0"/>
        <w:adjustRightInd w:val="0"/>
        <w:spacing w:after="0" w:line="480" w:lineRule="auto"/>
        <w:jc w:val="center"/>
        <w:rPr>
          <w:rFonts w:ascii="Times New Roman" w:hAnsi="Times New Roman" w:cs="Times New Roman"/>
          <w:sz w:val="24"/>
          <w:szCs w:val="24"/>
          <w:lang w:val="es-MX"/>
        </w:rPr>
      </w:pPr>
    </w:p>
    <w:p w14:paraId="0F625960" w14:textId="77777777" w:rsidR="00104671" w:rsidRPr="0039616F" w:rsidRDefault="00104671" w:rsidP="00104671">
      <w:pPr>
        <w:autoSpaceDE w:val="0"/>
        <w:autoSpaceDN w:val="0"/>
        <w:adjustRightInd w:val="0"/>
        <w:spacing w:after="0" w:line="480" w:lineRule="auto"/>
        <w:jc w:val="center"/>
        <w:rPr>
          <w:rFonts w:ascii="Times New Roman" w:hAnsi="Times New Roman" w:cs="Times New Roman"/>
          <w:sz w:val="24"/>
          <w:szCs w:val="24"/>
          <w:lang w:val="es-MX"/>
        </w:rPr>
      </w:pPr>
    </w:p>
    <w:p w14:paraId="4B0B61D6" w14:textId="77777777" w:rsidR="00104671" w:rsidRPr="0039616F" w:rsidRDefault="00104671" w:rsidP="00104671">
      <w:pPr>
        <w:autoSpaceDE w:val="0"/>
        <w:autoSpaceDN w:val="0"/>
        <w:adjustRightInd w:val="0"/>
        <w:spacing w:after="0" w:line="480" w:lineRule="auto"/>
        <w:jc w:val="center"/>
        <w:rPr>
          <w:rFonts w:ascii="Times New Roman" w:hAnsi="Times New Roman" w:cs="Times New Roman"/>
          <w:sz w:val="24"/>
          <w:szCs w:val="24"/>
          <w:lang w:val="es-MX"/>
        </w:rPr>
      </w:pPr>
    </w:p>
    <w:p w14:paraId="0EB51DCB" w14:textId="77777777" w:rsidR="00104671" w:rsidRPr="0039616F" w:rsidRDefault="00104671" w:rsidP="00104671">
      <w:pPr>
        <w:autoSpaceDE w:val="0"/>
        <w:autoSpaceDN w:val="0"/>
        <w:adjustRightInd w:val="0"/>
        <w:spacing w:after="0" w:line="480" w:lineRule="auto"/>
        <w:jc w:val="center"/>
        <w:rPr>
          <w:rFonts w:ascii="Times New Roman" w:hAnsi="Times New Roman" w:cs="Times New Roman"/>
          <w:sz w:val="24"/>
          <w:szCs w:val="24"/>
          <w:lang w:val="es-MX"/>
        </w:rPr>
        <w:sectPr w:rsidR="00104671" w:rsidRPr="0039616F">
          <w:pgSz w:w="12240" w:h="15840"/>
          <w:pgMar w:top="1417" w:right="1701" w:bottom="1417" w:left="1701" w:header="708" w:footer="708" w:gutter="0"/>
          <w:cols w:space="708"/>
          <w:docGrid w:linePitch="360"/>
        </w:sectPr>
      </w:pPr>
    </w:p>
    <w:p w14:paraId="5544C06C" w14:textId="77777777" w:rsidR="00104671" w:rsidRPr="004C3D5E" w:rsidRDefault="00104671" w:rsidP="00104671">
      <w:pPr>
        <w:spacing w:line="480" w:lineRule="auto"/>
        <w:jc w:val="both"/>
        <w:rPr>
          <w:rFonts w:ascii="Times New Roman" w:hAnsi="Times New Roman" w:cs="Times New Roman"/>
          <w:sz w:val="24"/>
          <w:szCs w:val="24"/>
          <w:lang w:val="es-ES_tradnl"/>
        </w:rPr>
      </w:pPr>
      <w:r w:rsidRPr="007B29EF">
        <w:rPr>
          <w:rFonts w:ascii="Times New Roman" w:hAnsi="Times New Roman" w:cs="Times New Roman"/>
          <w:sz w:val="24"/>
          <w:szCs w:val="24"/>
          <w:lang w:val="es-MX"/>
        </w:rPr>
        <w:lastRenderedPageBreak/>
        <w:t>SUPPLEMENTARY TABLES</w:t>
      </w:r>
    </w:p>
    <w:tbl>
      <w:tblPr>
        <w:tblW w:w="9500" w:type="dxa"/>
        <w:tblInd w:w="93" w:type="dxa"/>
        <w:tblLook w:val="04A0" w:firstRow="1" w:lastRow="0" w:firstColumn="1" w:lastColumn="0" w:noHBand="0" w:noVBand="1"/>
      </w:tblPr>
      <w:tblGrid>
        <w:gridCol w:w="1562"/>
        <w:gridCol w:w="756"/>
        <w:gridCol w:w="1669"/>
        <w:gridCol w:w="1561"/>
        <w:gridCol w:w="276"/>
        <w:gridCol w:w="756"/>
        <w:gridCol w:w="1669"/>
        <w:gridCol w:w="1561"/>
      </w:tblGrid>
      <w:tr w:rsidR="00104671" w:rsidRPr="009574F5" w14:paraId="3B4D5150" w14:textId="77777777" w:rsidTr="0018078B">
        <w:trPr>
          <w:trHeight w:val="1020"/>
        </w:trPr>
        <w:tc>
          <w:tcPr>
            <w:tcW w:w="9500" w:type="dxa"/>
            <w:gridSpan w:val="8"/>
            <w:tcBorders>
              <w:top w:val="nil"/>
              <w:left w:val="nil"/>
              <w:bottom w:val="single" w:sz="4" w:space="0" w:color="auto"/>
              <w:right w:val="nil"/>
            </w:tcBorders>
            <w:shd w:val="clear" w:color="auto" w:fill="auto"/>
            <w:vAlign w:val="center"/>
            <w:hideMark/>
          </w:tcPr>
          <w:p w14:paraId="4996DA9B" w14:textId="77777777" w:rsidR="00104671" w:rsidRPr="009574F5" w:rsidRDefault="00104671" w:rsidP="0018078B">
            <w:pPr>
              <w:spacing w:after="0" w:line="480" w:lineRule="auto"/>
              <w:rPr>
                <w:rFonts w:ascii="Times New Roman" w:eastAsia="Times New Roman" w:hAnsi="Times New Roman" w:cs="Times New Roman"/>
                <w:color w:val="000000"/>
                <w:sz w:val="24"/>
                <w:szCs w:val="24"/>
              </w:rPr>
            </w:pPr>
            <w:r w:rsidRPr="009574F5">
              <w:rPr>
                <w:rFonts w:ascii="Times New Roman" w:eastAsia="Times New Roman" w:hAnsi="Times New Roman" w:cs="Times New Roman"/>
                <w:b/>
                <w:bCs/>
                <w:color w:val="000000"/>
                <w:sz w:val="24"/>
                <w:szCs w:val="24"/>
              </w:rPr>
              <w:t>Supplementary Table 1</w:t>
            </w:r>
            <w:r w:rsidRPr="009574F5">
              <w:rPr>
                <w:rFonts w:ascii="Times New Roman" w:eastAsia="Times New Roman" w:hAnsi="Times New Roman" w:cs="Times New Roman"/>
                <w:color w:val="000000"/>
                <w:sz w:val="24"/>
                <w:szCs w:val="24"/>
              </w:rPr>
              <w:t xml:space="preserve">. Association between education and socioeconomic status </w:t>
            </w:r>
            <w:r>
              <w:rPr>
                <w:rFonts w:ascii="Times New Roman" w:eastAsia="Times New Roman" w:hAnsi="Times New Roman" w:cs="Times New Roman"/>
                <w:color w:val="000000"/>
                <w:sz w:val="24"/>
                <w:szCs w:val="24"/>
              </w:rPr>
              <w:t>and</w:t>
            </w:r>
            <w:r w:rsidRPr="009574F5">
              <w:rPr>
                <w:rFonts w:ascii="Times New Roman" w:eastAsia="Times New Roman" w:hAnsi="Times New Roman" w:cs="Times New Roman"/>
                <w:color w:val="000000"/>
                <w:sz w:val="24"/>
                <w:szCs w:val="24"/>
              </w:rPr>
              <w:t xml:space="preserve"> dia</w:t>
            </w:r>
            <w:r>
              <w:rPr>
                <w:rFonts w:ascii="Times New Roman" w:eastAsia="Times New Roman" w:hAnsi="Times New Roman" w:cs="Times New Roman"/>
                <w:color w:val="000000"/>
                <w:sz w:val="24"/>
                <w:szCs w:val="24"/>
              </w:rPr>
              <w:t>betes knowledge (SKILLD Score)</w:t>
            </w:r>
            <w:r w:rsidRPr="009574F5">
              <w:rPr>
                <w:rFonts w:ascii="Times New Roman" w:eastAsia="Times New Roman" w:hAnsi="Times New Roman" w:cs="Times New Roman"/>
                <w:color w:val="000000"/>
                <w:sz w:val="24"/>
                <w:szCs w:val="24"/>
              </w:rPr>
              <w:t xml:space="preserve"> in low-income patients with type 2 diabetes mellitus</w:t>
            </w:r>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PwD</w:t>
            </w:r>
            <w:proofErr w:type="spellEnd"/>
            <w:r>
              <w:rPr>
                <w:rFonts w:ascii="Times New Roman" w:eastAsia="Times New Roman" w:hAnsi="Times New Roman" w:cs="Times New Roman"/>
                <w:color w:val="000000"/>
                <w:sz w:val="24"/>
                <w:szCs w:val="24"/>
              </w:rPr>
              <w:t>)</w:t>
            </w:r>
            <w:r w:rsidRPr="009574F5">
              <w:rPr>
                <w:rFonts w:ascii="Times New Roman" w:eastAsia="Times New Roman" w:hAnsi="Times New Roman" w:cs="Times New Roman"/>
                <w:color w:val="000000"/>
                <w:sz w:val="24"/>
                <w:szCs w:val="24"/>
              </w:rPr>
              <w:t xml:space="preserve"> in Mexico City (n=513).</w:t>
            </w:r>
          </w:p>
        </w:tc>
      </w:tr>
      <w:tr w:rsidR="00104671" w:rsidRPr="009574F5" w14:paraId="7AC2BF3E" w14:textId="77777777" w:rsidTr="0018078B">
        <w:trPr>
          <w:trHeight w:val="300"/>
        </w:trPr>
        <w:tc>
          <w:tcPr>
            <w:tcW w:w="1562" w:type="dxa"/>
            <w:vMerge w:val="restart"/>
            <w:tcBorders>
              <w:top w:val="nil"/>
              <w:left w:val="nil"/>
              <w:bottom w:val="single" w:sz="4" w:space="0" w:color="000000"/>
              <w:right w:val="nil"/>
            </w:tcBorders>
            <w:shd w:val="clear" w:color="auto" w:fill="auto"/>
            <w:vAlign w:val="center"/>
            <w:hideMark/>
          </w:tcPr>
          <w:p w14:paraId="20353E36" w14:textId="77777777" w:rsidR="00104671" w:rsidRPr="009574F5" w:rsidRDefault="00104671" w:rsidP="0018078B">
            <w:pPr>
              <w:spacing w:after="0" w:line="480" w:lineRule="auto"/>
              <w:jc w:val="center"/>
              <w:rPr>
                <w:rFonts w:ascii="Times New Roman" w:eastAsia="Times New Roman" w:hAnsi="Times New Roman" w:cs="Times New Roman"/>
                <w:b/>
                <w:bCs/>
                <w:color w:val="000000"/>
                <w:sz w:val="24"/>
                <w:szCs w:val="24"/>
              </w:rPr>
            </w:pPr>
            <w:r w:rsidRPr="009574F5">
              <w:rPr>
                <w:rFonts w:ascii="Times New Roman" w:eastAsia="Times New Roman" w:hAnsi="Times New Roman" w:cs="Times New Roman"/>
                <w:b/>
                <w:bCs/>
                <w:color w:val="000000"/>
                <w:sz w:val="24"/>
                <w:szCs w:val="24"/>
              </w:rPr>
              <w:t>Variable</w:t>
            </w:r>
          </w:p>
        </w:tc>
        <w:tc>
          <w:tcPr>
            <w:tcW w:w="3915" w:type="dxa"/>
            <w:gridSpan w:val="3"/>
            <w:tcBorders>
              <w:top w:val="single" w:sz="4" w:space="0" w:color="auto"/>
              <w:left w:val="nil"/>
              <w:bottom w:val="single" w:sz="4" w:space="0" w:color="auto"/>
              <w:right w:val="nil"/>
            </w:tcBorders>
            <w:shd w:val="clear" w:color="auto" w:fill="auto"/>
            <w:noWrap/>
            <w:vAlign w:val="bottom"/>
            <w:hideMark/>
          </w:tcPr>
          <w:p w14:paraId="35A0506B" w14:textId="77777777" w:rsidR="00104671" w:rsidRPr="009574F5" w:rsidRDefault="00104671" w:rsidP="0018078B">
            <w:pPr>
              <w:spacing w:after="0" w:line="48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Unadjusted</w:t>
            </w:r>
          </w:p>
        </w:tc>
        <w:tc>
          <w:tcPr>
            <w:tcW w:w="108" w:type="dxa"/>
            <w:tcBorders>
              <w:top w:val="nil"/>
              <w:left w:val="nil"/>
              <w:bottom w:val="nil"/>
              <w:right w:val="nil"/>
            </w:tcBorders>
            <w:shd w:val="clear" w:color="auto" w:fill="auto"/>
            <w:noWrap/>
            <w:vAlign w:val="bottom"/>
            <w:hideMark/>
          </w:tcPr>
          <w:p w14:paraId="6239F88E" w14:textId="77777777" w:rsidR="00104671" w:rsidRPr="009574F5" w:rsidRDefault="00104671" w:rsidP="0018078B">
            <w:pPr>
              <w:spacing w:after="0" w:line="480" w:lineRule="auto"/>
              <w:jc w:val="center"/>
              <w:rPr>
                <w:rFonts w:ascii="Times New Roman" w:eastAsia="Times New Roman" w:hAnsi="Times New Roman" w:cs="Times New Roman"/>
                <w:b/>
                <w:bCs/>
                <w:sz w:val="24"/>
                <w:szCs w:val="24"/>
              </w:rPr>
            </w:pPr>
            <w:r w:rsidRPr="009574F5">
              <w:rPr>
                <w:rFonts w:ascii="Times New Roman" w:eastAsia="Times New Roman" w:hAnsi="Times New Roman" w:cs="Times New Roman"/>
                <w:b/>
                <w:bCs/>
                <w:sz w:val="24"/>
                <w:szCs w:val="24"/>
              </w:rPr>
              <w:t> </w:t>
            </w:r>
          </w:p>
        </w:tc>
        <w:tc>
          <w:tcPr>
            <w:tcW w:w="3915" w:type="dxa"/>
            <w:gridSpan w:val="3"/>
            <w:tcBorders>
              <w:top w:val="single" w:sz="4" w:space="0" w:color="auto"/>
              <w:left w:val="nil"/>
              <w:bottom w:val="single" w:sz="4" w:space="0" w:color="auto"/>
              <w:right w:val="nil"/>
            </w:tcBorders>
            <w:shd w:val="clear" w:color="auto" w:fill="auto"/>
            <w:noWrap/>
            <w:vAlign w:val="bottom"/>
            <w:hideMark/>
          </w:tcPr>
          <w:p w14:paraId="650137B3" w14:textId="77777777" w:rsidR="00104671" w:rsidRPr="009574F5" w:rsidRDefault="00104671" w:rsidP="0018078B">
            <w:pPr>
              <w:spacing w:after="0" w:line="480" w:lineRule="auto"/>
              <w:jc w:val="center"/>
              <w:rPr>
                <w:rFonts w:ascii="Times New Roman" w:eastAsia="Times New Roman" w:hAnsi="Times New Roman" w:cs="Times New Roman"/>
                <w:b/>
                <w:bCs/>
                <w:color w:val="000000"/>
                <w:sz w:val="24"/>
                <w:szCs w:val="24"/>
              </w:rPr>
            </w:pPr>
            <w:r w:rsidRPr="009574F5">
              <w:rPr>
                <w:rFonts w:ascii="Times New Roman" w:eastAsia="Times New Roman" w:hAnsi="Times New Roman" w:cs="Times New Roman"/>
                <w:b/>
                <w:bCs/>
                <w:color w:val="000000"/>
                <w:sz w:val="24"/>
                <w:szCs w:val="24"/>
              </w:rPr>
              <w:t>Multivariable</w:t>
            </w:r>
            <w:r>
              <w:rPr>
                <w:rFonts w:ascii="Times New Roman" w:eastAsia="Times New Roman" w:hAnsi="Times New Roman" w:cs="Times New Roman"/>
                <w:b/>
                <w:bCs/>
                <w:color w:val="000000"/>
                <w:sz w:val="24"/>
                <w:szCs w:val="24"/>
              </w:rPr>
              <w:t xml:space="preserve"> adjusted</w:t>
            </w:r>
          </w:p>
        </w:tc>
      </w:tr>
      <w:tr w:rsidR="00104671" w:rsidRPr="009574F5" w14:paraId="07E669FE" w14:textId="77777777" w:rsidTr="0018078B">
        <w:trPr>
          <w:trHeight w:val="300"/>
        </w:trPr>
        <w:tc>
          <w:tcPr>
            <w:tcW w:w="1562" w:type="dxa"/>
            <w:vMerge/>
            <w:tcBorders>
              <w:top w:val="nil"/>
              <w:left w:val="nil"/>
              <w:bottom w:val="single" w:sz="4" w:space="0" w:color="000000"/>
              <w:right w:val="nil"/>
            </w:tcBorders>
            <w:vAlign w:val="center"/>
            <w:hideMark/>
          </w:tcPr>
          <w:p w14:paraId="1C2F98F9" w14:textId="77777777" w:rsidR="00104671" w:rsidRPr="009574F5" w:rsidRDefault="00104671" w:rsidP="0018078B">
            <w:pPr>
              <w:spacing w:after="0" w:line="480" w:lineRule="auto"/>
              <w:rPr>
                <w:rFonts w:ascii="Times New Roman" w:eastAsia="Times New Roman" w:hAnsi="Times New Roman" w:cs="Times New Roman"/>
                <w:b/>
                <w:bCs/>
                <w:color w:val="000000"/>
                <w:sz w:val="24"/>
                <w:szCs w:val="24"/>
              </w:rPr>
            </w:pPr>
          </w:p>
        </w:tc>
        <w:tc>
          <w:tcPr>
            <w:tcW w:w="685" w:type="dxa"/>
            <w:tcBorders>
              <w:top w:val="nil"/>
              <w:left w:val="nil"/>
              <w:bottom w:val="single" w:sz="4" w:space="0" w:color="auto"/>
              <w:right w:val="nil"/>
            </w:tcBorders>
            <w:shd w:val="clear" w:color="auto" w:fill="auto"/>
            <w:noWrap/>
            <w:vAlign w:val="center"/>
            <w:hideMark/>
          </w:tcPr>
          <w:p w14:paraId="690C4E37" w14:textId="77777777" w:rsidR="00104671" w:rsidRPr="009574F5" w:rsidRDefault="00104671" w:rsidP="0018078B">
            <w:pPr>
              <w:spacing w:after="0" w:line="480" w:lineRule="auto"/>
              <w:jc w:val="center"/>
              <w:rPr>
                <w:rFonts w:ascii="Times New Roman" w:eastAsia="Times New Roman" w:hAnsi="Times New Roman" w:cs="Times New Roman"/>
                <w:b/>
                <w:bCs/>
                <w:color w:val="000000"/>
                <w:sz w:val="24"/>
                <w:szCs w:val="24"/>
              </w:rPr>
            </w:pPr>
            <w:r w:rsidRPr="009574F5">
              <w:rPr>
                <w:rFonts w:ascii="Times New Roman" w:eastAsia="Times New Roman" w:hAnsi="Times New Roman" w:cs="Times New Roman"/>
                <w:b/>
                <w:bCs/>
                <w:color w:val="000000"/>
                <w:sz w:val="24"/>
                <w:szCs w:val="24"/>
              </w:rPr>
              <w:t>β</w:t>
            </w:r>
          </w:p>
        </w:tc>
        <w:tc>
          <w:tcPr>
            <w:tcW w:w="1669" w:type="dxa"/>
            <w:tcBorders>
              <w:top w:val="nil"/>
              <w:left w:val="nil"/>
              <w:bottom w:val="single" w:sz="4" w:space="0" w:color="auto"/>
              <w:right w:val="nil"/>
            </w:tcBorders>
            <w:shd w:val="clear" w:color="auto" w:fill="auto"/>
            <w:noWrap/>
            <w:vAlign w:val="center"/>
            <w:hideMark/>
          </w:tcPr>
          <w:p w14:paraId="182171F1" w14:textId="77777777" w:rsidR="00104671" w:rsidRPr="009574F5" w:rsidRDefault="00104671" w:rsidP="0018078B">
            <w:pPr>
              <w:spacing w:after="0" w:line="480" w:lineRule="auto"/>
              <w:jc w:val="center"/>
              <w:rPr>
                <w:rFonts w:ascii="Times New Roman" w:eastAsia="Times New Roman" w:hAnsi="Times New Roman" w:cs="Times New Roman"/>
                <w:b/>
                <w:bCs/>
                <w:color w:val="000000"/>
                <w:sz w:val="24"/>
                <w:szCs w:val="24"/>
              </w:rPr>
            </w:pPr>
            <w:r w:rsidRPr="009574F5">
              <w:rPr>
                <w:rFonts w:ascii="Times New Roman" w:eastAsia="Times New Roman" w:hAnsi="Times New Roman" w:cs="Times New Roman"/>
                <w:b/>
                <w:bCs/>
                <w:color w:val="000000"/>
                <w:sz w:val="24"/>
                <w:szCs w:val="24"/>
              </w:rPr>
              <w:t>95%CI</w:t>
            </w:r>
          </w:p>
        </w:tc>
        <w:tc>
          <w:tcPr>
            <w:tcW w:w="1561" w:type="dxa"/>
            <w:tcBorders>
              <w:top w:val="nil"/>
              <w:left w:val="nil"/>
              <w:bottom w:val="single" w:sz="4" w:space="0" w:color="auto"/>
              <w:right w:val="nil"/>
            </w:tcBorders>
            <w:shd w:val="clear" w:color="auto" w:fill="auto"/>
            <w:noWrap/>
            <w:vAlign w:val="center"/>
            <w:hideMark/>
          </w:tcPr>
          <w:p w14:paraId="561CFBD9" w14:textId="77777777" w:rsidR="00104671" w:rsidRPr="009574F5" w:rsidRDefault="00104671" w:rsidP="0018078B">
            <w:pPr>
              <w:spacing w:after="0" w:line="480" w:lineRule="auto"/>
              <w:jc w:val="center"/>
              <w:rPr>
                <w:rFonts w:ascii="Times New Roman" w:eastAsia="Times New Roman" w:hAnsi="Times New Roman" w:cs="Times New Roman"/>
                <w:b/>
                <w:bCs/>
                <w:color w:val="000000"/>
                <w:sz w:val="24"/>
                <w:szCs w:val="24"/>
              </w:rPr>
            </w:pPr>
            <w:r w:rsidRPr="009574F5">
              <w:rPr>
                <w:rFonts w:ascii="Times New Roman" w:eastAsia="Times New Roman" w:hAnsi="Times New Roman" w:cs="Times New Roman"/>
                <w:b/>
                <w:bCs/>
                <w:i/>
                <w:iCs/>
                <w:color w:val="000000"/>
                <w:sz w:val="24"/>
                <w:szCs w:val="24"/>
              </w:rPr>
              <w:t>p</w:t>
            </w:r>
            <w:r w:rsidRPr="009574F5">
              <w:rPr>
                <w:rFonts w:ascii="Times New Roman" w:eastAsia="Times New Roman" w:hAnsi="Times New Roman" w:cs="Times New Roman"/>
                <w:b/>
                <w:bCs/>
                <w:color w:val="000000"/>
                <w:sz w:val="24"/>
                <w:szCs w:val="24"/>
              </w:rPr>
              <w:t>-value</w:t>
            </w:r>
          </w:p>
        </w:tc>
        <w:tc>
          <w:tcPr>
            <w:tcW w:w="108" w:type="dxa"/>
            <w:tcBorders>
              <w:top w:val="nil"/>
              <w:left w:val="nil"/>
              <w:bottom w:val="single" w:sz="4" w:space="0" w:color="auto"/>
              <w:right w:val="nil"/>
            </w:tcBorders>
            <w:shd w:val="clear" w:color="auto" w:fill="auto"/>
            <w:noWrap/>
            <w:vAlign w:val="center"/>
            <w:hideMark/>
          </w:tcPr>
          <w:p w14:paraId="30F690BF" w14:textId="77777777" w:rsidR="00104671" w:rsidRPr="009574F5" w:rsidRDefault="00104671" w:rsidP="0018078B">
            <w:pPr>
              <w:spacing w:after="0" w:line="480" w:lineRule="auto"/>
              <w:rPr>
                <w:rFonts w:ascii="Times New Roman" w:eastAsia="Times New Roman" w:hAnsi="Times New Roman" w:cs="Times New Roman"/>
                <w:b/>
                <w:bCs/>
                <w:color w:val="000000"/>
                <w:sz w:val="24"/>
                <w:szCs w:val="24"/>
              </w:rPr>
            </w:pPr>
            <w:r w:rsidRPr="009574F5">
              <w:rPr>
                <w:rFonts w:ascii="Times New Roman" w:eastAsia="Times New Roman" w:hAnsi="Times New Roman" w:cs="Times New Roman"/>
                <w:b/>
                <w:bCs/>
                <w:color w:val="000000"/>
                <w:sz w:val="24"/>
                <w:szCs w:val="24"/>
              </w:rPr>
              <w:t> </w:t>
            </w:r>
          </w:p>
        </w:tc>
        <w:tc>
          <w:tcPr>
            <w:tcW w:w="685" w:type="dxa"/>
            <w:tcBorders>
              <w:top w:val="nil"/>
              <w:left w:val="nil"/>
              <w:bottom w:val="single" w:sz="4" w:space="0" w:color="auto"/>
              <w:right w:val="nil"/>
            </w:tcBorders>
            <w:shd w:val="clear" w:color="auto" w:fill="auto"/>
            <w:noWrap/>
            <w:vAlign w:val="center"/>
            <w:hideMark/>
          </w:tcPr>
          <w:p w14:paraId="7E1BABDA" w14:textId="77777777" w:rsidR="00104671" w:rsidRPr="009574F5" w:rsidRDefault="00104671" w:rsidP="0018078B">
            <w:pPr>
              <w:spacing w:after="0" w:line="480" w:lineRule="auto"/>
              <w:jc w:val="center"/>
              <w:rPr>
                <w:rFonts w:ascii="Times New Roman" w:eastAsia="Times New Roman" w:hAnsi="Times New Roman" w:cs="Times New Roman"/>
                <w:b/>
                <w:bCs/>
                <w:color w:val="000000"/>
                <w:sz w:val="24"/>
                <w:szCs w:val="24"/>
              </w:rPr>
            </w:pPr>
            <w:r w:rsidRPr="009574F5">
              <w:rPr>
                <w:rFonts w:ascii="Times New Roman" w:eastAsia="Times New Roman" w:hAnsi="Times New Roman" w:cs="Times New Roman"/>
                <w:b/>
                <w:bCs/>
                <w:color w:val="000000"/>
                <w:sz w:val="24"/>
                <w:szCs w:val="24"/>
              </w:rPr>
              <w:t>β</w:t>
            </w:r>
          </w:p>
        </w:tc>
        <w:tc>
          <w:tcPr>
            <w:tcW w:w="1669" w:type="dxa"/>
            <w:tcBorders>
              <w:top w:val="nil"/>
              <w:left w:val="nil"/>
              <w:bottom w:val="single" w:sz="4" w:space="0" w:color="auto"/>
              <w:right w:val="nil"/>
            </w:tcBorders>
            <w:shd w:val="clear" w:color="auto" w:fill="auto"/>
            <w:noWrap/>
            <w:vAlign w:val="center"/>
            <w:hideMark/>
          </w:tcPr>
          <w:p w14:paraId="069CBA71" w14:textId="77777777" w:rsidR="00104671" w:rsidRPr="009574F5" w:rsidRDefault="00104671" w:rsidP="0018078B">
            <w:pPr>
              <w:spacing w:after="0" w:line="480" w:lineRule="auto"/>
              <w:jc w:val="center"/>
              <w:rPr>
                <w:rFonts w:ascii="Times New Roman" w:eastAsia="Times New Roman" w:hAnsi="Times New Roman" w:cs="Times New Roman"/>
                <w:b/>
                <w:bCs/>
                <w:color w:val="000000"/>
                <w:sz w:val="24"/>
                <w:szCs w:val="24"/>
              </w:rPr>
            </w:pPr>
            <w:r w:rsidRPr="009574F5">
              <w:rPr>
                <w:rFonts w:ascii="Times New Roman" w:eastAsia="Times New Roman" w:hAnsi="Times New Roman" w:cs="Times New Roman"/>
                <w:b/>
                <w:bCs/>
                <w:color w:val="000000"/>
                <w:sz w:val="24"/>
                <w:szCs w:val="24"/>
              </w:rPr>
              <w:t>95%CI</w:t>
            </w:r>
          </w:p>
        </w:tc>
        <w:tc>
          <w:tcPr>
            <w:tcW w:w="1561" w:type="dxa"/>
            <w:tcBorders>
              <w:top w:val="nil"/>
              <w:left w:val="nil"/>
              <w:bottom w:val="single" w:sz="4" w:space="0" w:color="auto"/>
              <w:right w:val="nil"/>
            </w:tcBorders>
            <w:shd w:val="clear" w:color="auto" w:fill="auto"/>
            <w:noWrap/>
            <w:vAlign w:val="center"/>
            <w:hideMark/>
          </w:tcPr>
          <w:p w14:paraId="45A9386C" w14:textId="77777777" w:rsidR="00104671" w:rsidRPr="009574F5" w:rsidRDefault="00104671" w:rsidP="0018078B">
            <w:pPr>
              <w:spacing w:after="0" w:line="480" w:lineRule="auto"/>
              <w:jc w:val="center"/>
              <w:rPr>
                <w:rFonts w:ascii="Times New Roman" w:eastAsia="Times New Roman" w:hAnsi="Times New Roman" w:cs="Times New Roman"/>
                <w:b/>
                <w:bCs/>
                <w:color w:val="000000"/>
                <w:sz w:val="24"/>
                <w:szCs w:val="24"/>
              </w:rPr>
            </w:pPr>
            <w:r w:rsidRPr="009574F5">
              <w:rPr>
                <w:rFonts w:ascii="Times New Roman" w:eastAsia="Times New Roman" w:hAnsi="Times New Roman" w:cs="Times New Roman"/>
                <w:b/>
                <w:bCs/>
                <w:i/>
                <w:iCs/>
                <w:color w:val="000000"/>
                <w:sz w:val="24"/>
                <w:szCs w:val="24"/>
              </w:rPr>
              <w:t>p</w:t>
            </w:r>
            <w:r w:rsidRPr="009574F5">
              <w:rPr>
                <w:rFonts w:ascii="Times New Roman" w:eastAsia="Times New Roman" w:hAnsi="Times New Roman" w:cs="Times New Roman"/>
                <w:b/>
                <w:bCs/>
                <w:color w:val="000000"/>
                <w:sz w:val="24"/>
                <w:szCs w:val="24"/>
              </w:rPr>
              <w:t>-value</w:t>
            </w:r>
          </w:p>
        </w:tc>
      </w:tr>
      <w:tr w:rsidR="00104671" w:rsidRPr="009574F5" w14:paraId="337C0F87" w14:textId="77777777" w:rsidTr="0018078B">
        <w:trPr>
          <w:trHeight w:val="500"/>
        </w:trPr>
        <w:tc>
          <w:tcPr>
            <w:tcW w:w="1562" w:type="dxa"/>
            <w:tcBorders>
              <w:top w:val="nil"/>
              <w:left w:val="nil"/>
              <w:bottom w:val="nil"/>
              <w:right w:val="nil"/>
            </w:tcBorders>
            <w:shd w:val="clear" w:color="auto" w:fill="auto"/>
            <w:noWrap/>
            <w:vAlign w:val="center"/>
            <w:hideMark/>
          </w:tcPr>
          <w:p w14:paraId="2D7CF830" w14:textId="77777777" w:rsidR="00104671" w:rsidRPr="009574F5" w:rsidRDefault="00104671" w:rsidP="0018078B">
            <w:pPr>
              <w:spacing w:after="0" w:line="480" w:lineRule="auto"/>
              <w:rPr>
                <w:rFonts w:ascii="Times New Roman" w:eastAsia="Times New Roman" w:hAnsi="Times New Roman" w:cs="Times New Roman"/>
                <w:color w:val="000000"/>
                <w:sz w:val="24"/>
                <w:szCs w:val="24"/>
              </w:rPr>
            </w:pPr>
            <w:r w:rsidRPr="009574F5">
              <w:rPr>
                <w:rFonts w:ascii="Times New Roman" w:eastAsia="Times New Roman" w:hAnsi="Times New Roman" w:cs="Times New Roman"/>
                <w:color w:val="000000"/>
                <w:sz w:val="24"/>
                <w:szCs w:val="24"/>
              </w:rPr>
              <w:t>Education</w:t>
            </w:r>
          </w:p>
        </w:tc>
        <w:tc>
          <w:tcPr>
            <w:tcW w:w="685" w:type="dxa"/>
            <w:tcBorders>
              <w:top w:val="nil"/>
              <w:left w:val="nil"/>
              <w:bottom w:val="nil"/>
              <w:right w:val="nil"/>
            </w:tcBorders>
            <w:shd w:val="clear" w:color="auto" w:fill="auto"/>
            <w:noWrap/>
            <w:vAlign w:val="center"/>
            <w:hideMark/>
          </w:tcPr>
          <w:p w14:paraId="2E4A04C8" w14:textId="77777777" w:rsidR="00104671" w:rsidRPr="009574F5" w:rsidRDefault="00104671" w:rsidP="0018078B">
            <w:pPr>
              <w:spacing w:after="0" w:line="480" w:lineRule="auto"/>
              <w:jc w:val="center"/>
              <w:rPr>
                <w:rFonts w:ascii="Times New Roman" w:eastAsia="Times New Roman" w:hAnsi="Times New Roman" w:cs="Times New Roman"/>
                <w:color w:val="000000"/>
                <w:sz w:val="24"/>
                <w:szCs w:val="24"/>
              </w:rPr>
            </w:pPr>
            <w:r w:rsidRPr="009574F5">
              <w:rPr>
                <w:rFonts w:ascii="Times New Roman" w:eastAsia="Times New Roman" w:hAnsi="Times New Roman" w:cs="Times New Roman"/>
                <w:color w:val="000000"/>
                <w:sz w:val="24"/>
                <w:szCs w:val="24"/>
              </w:rPr>
              <w:t>1.640</w:t>
            </w:r>
          </w:p>
        </w:tc>
        <w:tc>
          <w:tcPr>
            <w:tcW w:w="1669" w:type="dxa"/>
            <w:tcBorders>
              <w:top w:val="nil"/>
              <w:left w:val="nil"/>
              <w:bottom w:val="nil"/>
              <w:right w:val="nil"/>
            </w:tcBorders>
            <w:shd w:val="clear" w:color="auto" w:fill="auto"/>
            <w:noWrap/>
            <w:vAlign w:val="center"/>
            <w:hideMark/>
          </w:tcPr>
          <w:p w14:paraId="68A64119" w14:textId="77777777" w:rsidR="00104671" w:rsidRPr="009574F5" w:rsidRDefault="00104671" w:rsidP="0018078B">
            <w:pPr>
              <w:spacing w:after="0" w:line="480" w:lineRule="auto"/>
              <w:jc w:val="center"/>
              <w:rPr>
                <w:rFonts w:ascii="Times New Roman" w:eastAsia="Times New Roman" w:hAnsi="Times New Roman" w:cs="Times New Roman"/>
                <w:color w:val="000000"/>
                <w:sz w:val="24"/>
                <w:szCs w:val="24"/>
              </w:rPr>
            </w:pPr>
            <w:r w:rsidRPr="009574F5">
              <w:rPr>
                <w:rFonts w:ascii="Times New Roman" w:eastAsia="Times New Roman" w:hAnsi="Times New Roman" w:cs="Times New Roman"/>
                <w:color w:val="000000"/>
                <w:sz w:val="24"/>
                <w:szCs w:val="24"/>
              </w:rPr>
              <w:t>(1.250, 2.036)</w:t>
            </w:r>
          </w:p>
        </w:tc>
        <w:tc>
          <w:tcPr>
            <w:tcW w:w="1561" w:type="dxa"/>
            <w:tcBorders>
              <w:top w:val="nil"/>
              <w:left w:val="nil"/>
              <w:bottom w:val="nil"/>
              <w:right w:val="nil"/>
            </w:tcBorders>
            <w:shd w:val="clear" w:color="auto" w:fill="auto"/>
            <w:noWrap/>
            <w:vAlign w:val="center"/>
            <w:hideMark/>
          </w:tcPr>
          <w:p w14:paraId="4D1C511F" w14:textId="77777777" w:rsidR="00104671" w:rsidRPr="009574F5" w:rsidRDefault="00104671" w:rsidP="0018078B">
            <w:pPr>
              <w:spacing w:after="0" w:line="480" w:lineRule="auto"/>
              <w:jc w:val="center"/>
              <w:rPr>
                <w:rFonts w:ascii="Times New Roman" w:eastAsia="Times New Roman" w:hAnsi="Times New Roman" w:cs="Times New Roman"/>
                <w:b/>
                <w:bCs/>
                <w:color w:val="000000"/>
                <w:sz w:val="24"/>
                <w:szCs w:val="24"/>
              </w:rPr>
            </w:pPr>
            <w:r w:rsidRPr="009574F5">
              <w:rPr>
                <w:rFonts w:ascii="Times New Roman" w:eastAsia="Times New Roman" w:hAnsi="Times New Roman" w:cs="Times New Roman"/>
                <w:b/>
                <w:bCs/>
                <w:color w:val="000000"/>
                <w:sz w:val="24"/>
                <w:szCs w:val="24"/>
              </w:rPr>
              <w:t>&lt; 0.001</w:t>
            </w:r>
          </w:p>
        </w:tc>
        <w:tc>
          <w:tcPr>
            <w:tcW w:w="108" w:type="dxa"/>
            <w:tcBorders>
              <w:top w:val="nil"/>
              <w:left w:val="nil"/>
              <w:bottom w:val="nil"/>
              <w:right w:val="nil"/>
            </w:tcBorders>
            <w:shd w:val="clear" w:color="auto" w:fill="auto"/>
            <w:noWrap/>
            <w:vAlign w:val="center"/>
            <w:hideMark/>
          </w:tcPr>
          <w:p w14:paraId="5260E176" w14:textId="77777777" w:rsidR="00104671" w:rsidRPr="009574F5" w:rsidRDefault="00104671" w:rsidP="0018078B">
            <w:pPr>
              <w:spacing w:after="0" w:line="480" w:lineRule="auto"/>
              <w:jc w:val="center"/>
              <w:rPr>
                <w:rFonts w:ascii="Times New Roman" w:eastAsia="Times New Roman" w:hAnsi="Times New Roman" w:cs="Times New Roman"/>
                <w:color w:val="000000"/>
                <w:sz w:val="24"/>
                <w:szCs w:val="24"/>
              </w:rPr>
            </w:pPr>
          </w:p>
        </w:tc>
        <w:tc>
          <w:tcPr>
            <w:tcW w:w="685" w:type="dxa"/>
            <w:tcBorders>
              <w:top w:val="nil"/>
              <w:left w:val="nil"/>
              <w:bottom w:val="nil"/>
              <w:right w:val="nil"/>
            </w:tcBorders>
            <w:shd w:val="clear" w:color="auto" w:fill="auto"/>
            <w:noWrap/>
            <w:vAlign w:val="center"/>
            <w:hideMark/>
          </w:tcPr>
          <w:p w14:paraId="69B6457B" w14:textId="77777777" w:rsidR="00104671" w:rsidRPr="009574F5" w:rsidRDefault="00104671" w:rsidP="0018078B">
            <w:pPr>
              <w:spacing w:after="0" w:line="480" w:lineRule="auto"/>
              <w:jc w:val="center"/>
              <w:rPr>
                <w:rFonts w:ascii="Times New Roman" w:eastAsia="Times New Roman" w:hAnsi="Times New Roman" w:cs="Times New Roman"/>
                <w:color w:val="000000"/>
                <w:sz w:val="24"/>
                <w:szCs w:val="24"/>
              </w:rPr>
            </w:pPr>
            <w:r w:rsidRPr="009574F5">
              <w:rPr>
                <w:rFonts w:ascii="Times New Roman" w:eastAsia="Times New Roman" w:hAnsi="Times New Roman" w:cs="Times New Roman"/>
                <w:color w:val="000000"/>
                <w:sz w:val="24"/>
                <w:szCs w:val="24"/>
              </w:rPr>
              <w:t>1.533</w:t>
            </w:r>
          </w:p>
        </w:tc>
        <w:tc>
          <w:tcPr>
            <w:tcW w:w="1669" w:type="dxa"/>
            <w:tcBorders>
              <w:top w:val="nil"/>
              <w:left w:val="nil"/>
              <w:bottom w:val="nil"/>
              <w:right w:val="nil"/>
            </w:tcBorders>
            <w:shd w:val="clear" w:color="auto" w:fill="auto"/>
            <w:noWrap/>
            <w:vAlign w:val="center"/>
            <w:hideMark/>
          </w:tcPr>
          <w:p w14:paraId="109462D1" w14:textId="77777777" w:rsidR="00104671" w:rsidRPr="009574F5" w:rsidRDefault="00104671" w:rsidP="0018078B">
            <w:pPr>
              <w:spacing w:after="0" w:line="480" w:lineRule="auto"/>
              <w:jc w:val="center"/>
              <w:rPr>
                <w:rFonts w:ascii="Times New Roman" w:eastAsia="Times New Roman" w:hAnsi="Times New Roman" w:cs="Times New Roman"/>
                <w:color w:val="000000"/>
                <w:sz w:val="24"/>
                <w:szCs w:val="24"/>
              </w:rPr>
            </w:pPr>
            <w:r w:rsidRPr="009574F5">
              <w:rPr>
                <w:rFonts w:ascii="Times New Roman" w:eastAsia="Times New Roman" w:hAnsi="Times New Roman" w:cs="Times New Roman"/>
                <w:color w:val="000000"/>
                <w:sz w:val="24"/>
                <w:szCs w:val="24"/>
              </w:rPr>
              <w:t>(1.122, 1.945)</w:t>
            </w:r>
          </w:p>
        </w:tc>
        <w:tc>
          <w:tcPr>
            <w:tcW w:w="1561" w:type="dxa"/>
            <w:tcBorders>
              <w:top w:val="nil"/>
              <w:left w:val="nil"/>
              <w:bottom w:val="nil"/>
              <w:right w:val="nil"/>
            </w:tcBorders>
            <w:shd w:val="clear" w:color="auto" w:fill="auto"/>
            <w:noWrap/>
            <w:vAlign w:val="center"/>
            <w:hideMark/>
          </w:tcPr>
          <w:p w14:paraId="279FAB51" w14:textId="77777777" w:rsidR="00104671" w:rsidRPr="009574F5" w:rsidRDefault="00104671" w:rsidP="0018078B">
            <w:pPr>
              <w:spacing w:after="0" w:line="480" w:lineRule="auto"/>
              <w:jc w:val="center"/>
              <w:rPr>
                <w:rFonts w:ascii="Times New Roman" w:eastAsia="Times New Roman" w:hAnsi="Times New Roman" w:cs="Times New Roman"/>
                <w:b/>
                <w:bCs/>
                <w:color w:val="000000"/>
                <w:sz w:val="24"/>
                <w:szCs w:val="24"/>
              </w:rPr>
            </w:pPr>
            <w:r w:rsidRPr="009574F5">
              <w:rPr>
                <w:rFonts w:ascii="Times New Roman" w:eastAsia="Times New Roman" w:hAnsi="Times New Roman" w:cs="Times New Roman"/>
                <w:b/>
                <w:bCs/>
                <w:color w:val="000000"/>
                <w:sz w:val="24"/>
                <w:szCs w:val="24"/>
              </w:rPr>
              <w:t>&lt; 0.001</w:t>
            </w:r>
          </w:p>
        </w:tc>
      </w:tr>
      <w:tr w:rsidR="00104671" w:rsidRPr="009574F5" w14:paraId="4076B90F" w14:textId="77777777" w:rsidTr="0018078B">
        <w:trPr>
          <w:trHeight w:val="500"/>
        </w:trPr>
        <w:tc>
          <w:tcPr>
            <w:tcW w:w="1562" w:type="dxa"/>
            <w:tcBorders>
              <w:top w:val="nil"/>
              <w:left w:val="nil"/>
              <w:bottom w:val="nil"/>
              <w:right w:val="nil"/>
            </w:tcBorders>
            <w:shd w:val="clear" w:color="auto" w:fill="auto"/>
            <w:noWrap/>
            <w:vAlign w:val="center"/>
            <w:hideMark/>
          </w:tcPr>
          <w:p w14:paraId="396C845C" w14:textId="77777777" w:rsidR="00104671" w:rsidRPr="009574F5" w:rsidRDefault="00104671" w:rsidP="0018078B">
            <w:pPr>
              <w:spacing w:after="0" w:line="480" w:lineRule="auto"/>
              <w:rPr>
                <w:rFonts w:ascii="Times New Roman" w:eastAsia="Times New Roman" w:hAnsi="Times New Roman" w:cs="Times New Roman"/>
                <w:color w:val="000000"/>
                <w:sz w:val="24"/>
                <w:szCs w:val="24"/>
              </w:rPr>
            </w:pPr>
            <w:r w:rsidRPr="009574F5">
              <w:rPr>
                <w:rFonts w:ascii="Times New Roman" w:eastAsia="Times New Roman" w:hAnsi="Times New Roman" w:cs="Times New Roman"/>
                <w:color w:val="000000"/>
                <w:sz w:val="24"/>
                <w:szCs w:val="24"/>
              </w:rPr>
              <w:t>SES</w:t>
            </w:r>
          </w:p>
        </w:tc>
        <w:tc>
          <w:tcPr>
            <w:tcW w:w="685" w:type="dxa"/>
            <w:tcBorders>
              <w:top w:val="nil"/>
              <w:left w:val="nil"/>
              <w:bottom w:val="nil"/>
              <w:right w:val="nil"/>
            </w:tcBorders>
            <w:shd w:val="clear" w:color="auto" w:fill="auto"/>
            <w:noWrap/>
            <w:vAlign w:val="center"/>
            <w:hideMark/>
          </w:tcPr>
          <w:p w14:paraId="131EA0DB" w14:textId="77777777" w:rsidR="00104671" w:rsidRPr="009574F5" w:rsidRDefault="00104671" w:rsidP="0018078B">
            <w:pPr>
              <w:spacing w:after="0" w:line="480" w:lineRule="auto"/>
              <w:jc w:val="center"/>
              <w:rPr>
                <w:rFonts w:ascii="Times New Roman" w:eastAsia="Times New Roman" w:hAnsi="Times New Roman" w:cs="Times New Roman"/>
                <w:color w:val="000000"/>
                <w:sz w:val="24"/>
                <w:szCs w:val="24"/>
              </w:rPr>
            </w:pPr>
            <w:r w:rsidRPr="009574F5">
              <w:rPr>
                <w:rFonts w:ascii="Times New Roman" w:eastAsia="Times New Roman" w:hAnsi="Times New Roman" w:cs="Times New Roman"/>
                <w:color w:val="000000"/>
                <w:sz w:val="24"/>
                <w:szCs w:val="24"/>
              </w:rPr>
              <w:t>0.010</w:t>
            </w:r>
          </w:p>
        </w:tc>
        <w:tc>
          <w:tcPr>
            <w:tcW w:w="1669" w:type="dxa"/>
            <w:tcBorders>
              <w:top w:val="nil"/>
              <w:left w:val="nil"/>
              <w:bottom w:val="nil"/>
              <w:right w:val="nil"/>
            </w:tcBorders>
            <w:shd w:val="clear" w:color="auto" w:fill="auto"/>
            <w:noWrap/>
            <w:vAlign w:val="center"/>
            <w:hideMark/>
          </w:tcPr>
          <w:p w14:paraId="190DA676" w14:textId="77777777" w:rsidR="00104671" w:rsidRPr="009574F5" w:rsidRDefault="00104671" w:rsidP="0018078B">
            <w:pPr>
              <w:spacing w:after="0" w:line="480" w:lineRule="auto"/>
              <w:jc w:val="center"/>
              <w:rPr>
                <w:rFonts w:ascii="Times New Roman" w:eastAsia="Times New Roman" w:hAnsi="Times New Roman" w:cs="Times New Roman"/>
                <w:color w:val="000000"/>
                <w:sz w:val="24"/>
                <w:szCs w:val="24"/>
              </w:rPr>
            </w:pPr>
            <w:r w:rsidRPr="009574F5">
              <w:rPr>
                <w:rFonts w:ascii="Times New Roman" w:eastAsia="Times New Roman" w:hAnsi="Times New Roman" w:cs="Times New Roman"/>
                <w:color w:val="000000"/>
                <w:sz w:val="24"/>
                <w:szCs w:val="24"/>
              </w:rPr>
              <w:t>(0.005, 0.015)</w:t>
            </w:r>
          </w:p>
        </w:tc>
        <w:tc>
          <w:tcPr>
            <w:tcW w:w="1561" w:type="dxa"/>
            <w:tcBorders>
              <w:top w:val="nil"/>
              <w:left w:val="nil"/>
              <w:bottom w:val="single" w:sz="4" w:space="0" w:color="auto"/>
              <w:right w:val="nil"/>
            </w:tcBorders>
            <w:shd w:val="clear" w:color="auto" w:fill="auto"/>
            <w:vAlign w:val="center"/>
            <w:hideMark/>
          </w:tcPr>
          <w:p w14:paraId="3BB7B97C" w14:textId="77777777" w:rsidR="00104671" w:rsidRPr="009574F5" w:rsidRDefault="00104671" w:rsidP="0018078B">
            <w:pPr>
              <w:spacing w:after="0" w:line="480" w:lineRule="auto"/>
              <w:jc w:val="center"/>
              <w:rPr>
                <w:rFonts w:ascii="Times New Roman" w:eastAsia="Times New Roman" w:hAnsi="Times New Roman" w:cs="Times New Roman"/>
                <w:b/>
                <w:bCs/>
                <w:color w:val="000000"/>
                <w:sz w:val="24"/>
                <w:szCs w:val="24"/>
              </w:rPr>
            </w:pPr>
            <w:r w:rsidRPr="009574F5">
              <w:rPr>
                <w:rFonts w:ascii="Times New Roman" w:eastAsia="Times New Roman" w:hAnsi="Times New Roman" w:cs="Times New Roman"/>
                <w:b/>
                <w:bCs/>
                <w:color w:val="000000"/>
                <w:sz w:val="24"/>
                <w:szCs w:val="24"/>
              </w:rPr>
              <w:t>&lt; 0.001</w:t>
            </w:r>
          </w:p>
        </w:tc>
        <w:tc>
          <w:tcPr>
            <w:tcW w:w="108" w:type="dxa"/>
            <w:tcBorders>
              <w:top w:val="nil"/>
              <w:left w:val="nil"/>
              <w:bottom w:val="nil"/>
              <w:right w:val="nil"/>
            </w:tcBorders>
            <w:shd w:val="clear" w:color="auto" w:fill="auto"/>
            <w:noWrap/>
            <w:vAlign w:val="center"/>
            <w:hideMark/>
          </w:tcPr>
          <w:p w14:paraId="1253A1DE" w14:textId="77777777" w:rsidR="00104671" w:rsidRPr="009574F5" w:rsidRDefault="00104671" w:rsidP="0018078B">
            <w:pPr>
              <w:spacing w:after="0" w:line="480" w:lineRule="auto"/>
              <w:jc w:val="center"/>
              <w:rPr>
                <w:rFonts w:ascii="Times New Roman" w:eastAsia="Times New Roman" w:hAnsi="Times New Roman" w:cs="Times New Roman"/>
                <w:color w:val="000000"/>
                <w:sz w:val="24"/>
                <w:szCs w:val="24"/>
              </w:rPr>
            </w:pPr>
          </w:p>
        </w:tc>
        <w:tc>
          <w:tcPr>
            <w:tcW w:w="685" w:type="dxa"/>
            <w:tcBorders>
              <w:top w:val="nil"/>
              <w:left w:val="nil"/>
              <w:bottom w:val="nil"/>
              <w:right w:val="nil"/>
            </w:tcBorders>
            <w:shd w:val="clear" w:color="auto" w:fill="auto"/>
            <w:noWrap/>
            <w:vAlign w:val="center"/>
            <w:hideMark/>
          </w:tcPr>
          <w:p w14:paraId="2D7570A1" w14:textId="77777777" w:rsidR="00104671" w:rsidRPr="009574F5" w:rsidRDefault="00104671" w:rsidP="0018078B">
            <w:pPr>
              <w:spacing w:after="0" w:line="480" w:lineRule="auto"/>
              <w:jc w:val="center"/>
              <w:rPr>
                <w:rFonts w:ascii="Times New Roman" w:eastAsia="Times New Roman" w:hAnsi="Times New Roman" w:cs="Times New Roman"/>
                <w:color w:val="000000"/>
                <w:sz w:val="24"/>
                <w:szCs w:val="24"/>
              </w:rPr>
            </w:pPr>
            <w:r w:rsidRPr="009574F5">
              <w:rPr>
                <w:rFonts w:ascii="Times New Roman" w:eastAsia="Times New Roman" w:hAnsi="Times New Roman" w:cs="Times New Roman"/>
                <w:color w:val="000000"/>
                <w:sz w:val="24"/>
                <w:szCs w:val="24"/>
              </w:rPr>
              <w:t>0.010</w:t>
            </w:r>
          </w:p>
        </w:tc>
        <w:tc>
          <w:tcPr>
            <w:tcW w:w="1669" w:type="dxa"/>
            <w:tcBorders>
              <w:top w:val="nil"/>
              <w:left w:val="nil"/>
              <w:bottom w:val="nil"/>
              <w:right w:val="nil"/>
            </w:tcBorders>
            <w:shd w:val="clear" w:color="auto" w:fill="auto"/>
            <w:noWrap/>
            <w:vAlign w:val="center"/>
            <w:hideMark/>
          </w:tcPr>
          <w:p w14:paraId="0D6EA60F" w14:textId="77777777" w:rsidR="00104671" w:rsidRPr="009574F5" w:rsidRDefault="00104671" w:rsidP="0018078B">
            <w:pPr>
              <w:spacing w:after="0" w:line="480" w:lineRule="auto"/>
              <w:jc w:val="center"/>
              <w:rPr>
                <w:rFonts w:ascii="Times New Roman" w:eastAsia="Times New Roman" w:hAnsi="Times New Roman" w:cs="Times New Roman"/>
                <w:color w:val="000000"/>
                <w:sz w:val="24"/>
                <w:szCs w:val="24"/>
              </w:rPr>
            </w:pPr>
            <w:r w:rsidRPr="009574F5">
              <w:rPr>
                <w:rFonts w:ascii="Times New Roman" w:eastAsia="Times New Roman" w:hAnsi="Times New Roman" w:cs="Times New Roman"/>
                <w:color w:val="000000"/>
                <w:sz w:val="24"/>
                <w:szCs w:val="24"/>
              </w:rPr>
              <w:t>(0.005, 0.015)</w:t>
            </w:r>
          </w:p>
        </w:tc>
        <w:tc>
          <w:tcPr>
            <w:tcW w:w="1561" w:type="dxa"/>
            <w:tcBorders>
              <w:top w:val="nil"/>
              <w:left w:val="nil"/>
              <w:bottom w:val="single" w:sz="4" w:space="0" w:color="auto"/>
              <w:right w:val="nil"/>
            </w:tcBorders>
            <w:shd w:val="clear" w:color="auto" w:fill="auto"/>
            <w:vAlign w:val="center"/>
            <w:hideMark/>
          </w:tcPr>
          <w:p w14:paraId="68E5518F" w14:textId="77777777" w:rsidR="00104671" w:rsidRPr="009574F5" w:rsidRDefault="00104671" w:rsidP="0018078B">
            <w:pPr>
              <w:spacing w:after="0" w:line="480" w:lineRule="auto"/>
              <w:jc w:val="center"/>
              <w:rPr>
                <w:rFonts w:ascii="Times New Roman" w:eastAsia="Times New Roman" w:hAnsi="Times New Roman" w:cs="Times New Roman"/>
                <w:b/>
                <w:bCs/>
                <w:color w:val="000000"/>
                <w:sz w:val="24"/>
                <w:szCs w:val="24"/>
              </w:rPr>
            </w:pPr>
            <w:r w:rsidRPr="009574F5">
              <w:rPr>
                <w:rFonts w:ascii="Times New Roman" w:eastAsia="Times New Roman" w:hAnsi="Times New Roman" w:cs="Times New Roman"/>
                <w:b/>
                <w:bCs/>
                <w:color w:val="000000"/>
                <w:sz w:val="24"/>
                <w:szCs w:val="24"/>
              </w:rPr>
              <w:t>&lt; 0.001</w:t>
            </w:r>
          </w:p>
        </w:tc>
      </w:tr>
      <w:tr w:rsidR="00104671" w:rsidRPr="009574F5" w14:paraId="78E5353D" w14:textId="77777777" w:rsidTr="0018078B">
        <w:trPr>
          <w:trHeight w:val="2060"/>
        </w:trPr>
        <w:tc>
          <w:tcPr>
            <w:tcW w:w="9500" w:type="dxa"/>
            <w:gridSpan w:val="8"/>
            <w:tcBorders>
              <w:top w:val="single" w:sz="4" w:space="0" w:color="auto"/>
              <w:left w:val="nil"/>
              <w:bottom w:val="nil"/>
              <w:right w:val="nil"/>
            </w:tcBorders>
            <w:shd w:val="clear" w:color="auto" w:fill="auto"/>
            <w:vAlign w:val="center"/>
            <w:hideMark/>
          </w:tcPr>
          <w:p w14:paraId="25A653AF" w14:textId="77777777" w:rsidR="00104671" w:rsidRPr="009574F5" w:rsidRDefault="00104671" w:rsidP="0018078B">
            <w:pPr>
              <w:spacing w:after="0" w:line="480" w:lineRule="auto"/>
              <w:rPr>
                <w:rFonts w:ascii="Times New Roman" w:eastAsia="Times New Roman" w:hAnsi="Times New Roman" w:cs="Times New Roman"/>
                <w:color w:val="000000"/>
                <w:sz w:val="24"/>
                <w:szCs w:val="24"/>
              </w:rPr>
            </w:pPr>
            <w:r w:rsidRPr="009574F5">
              <w:rPr>
                <w:rFonts w:ascii="Times New Roman" w:eastAsia="Times New Roman" w:hAnsi="Times New Roman" w:cs="Times New Roman"/>
                <w:color w:val="000000"/>
                <w:sz w:val="24"/>
                <w:szCs w:val="24"/>
              </w:rPr>
              <w:t xml:space="preserve"> a. Based on a simple linear regression model considering diabetes knowledge (in continuous) as dependent variable and education (dichotomized, primary or lower vs. secondary or higher) or SES as the covariate of interest. b. Based on a multivariable linear regression model considering diabetes knowledge (in continuous) as dependent variable, education (dichotomized, primary or lower vs. secondary or higher) or SES as the covariate of interest and age and </w:t>
            </w:r>
            <w:r>
              <w:rPr>
                <w:rFonts w:ascii="Times New Roman" w:eastAsia="Times New Roman" w:hAnsi="Times New Roman" w:cs="Times New Roman"/>
                <w:color w:val="000000"/>
                <w:sz w:val="24"/>
                <w:szCs w:val="24"/>
              </w:rPr>
              <w:t xml:space="preserve">sex </w:t>
            </w:r>
            <w:r w:rsidRPr="009574F5">
              <w:rPr>
                <w:rFonts w:ascii="Times New Roman" w:eastAsia="Times New Roman" w:hAnsi="Times New Roman" w:cs="Times New Roman"/>
                <w:color w:val="000000"/>
                <w:sz w:val="24"/>
                <w:szCs w:val="24"/>
              </w:rPr>
              <w:t xml:space="preserve">as covariates. SES: Socioeconomic status.  </w:t>
            </w:r>
          </w:p>
        </w:tc>
      </w:tr>
    </w:tbl>
    <w:p w14:paraId="0C386F1B" w14:textId="77777777" w:rsidR="00104671" w:rsidRPr="007B29EF" w:rsidRDefault="00104671" w:rsidP="00104671">
      <w:pPr>
        <w:autoSpaceDE w:val="0"/>
        <w:autoSpaceDN w:val="0"/>
        <w:adjustRightInd w:val="0"/>
        <w:spacing w:after="0" w:line="480" w:lineRule="auto"/>
        <w:jc w:val="both"/>
        <w:rPr>
          <w:rFonts w:ascii="Times New Roman" w:hAnsi="Times New Roman" w:cs="Times New Roman"/>
          <w:sz w:val="24"/>
          <w:szCs w:val="24"/>
        </w:rPr>
        <w:sectPr w:rsidR="00104671" w:rsidRPr="007B29EF" w:rsidSect="00FF16EB">
          <w:pgSz w:w="15840" w:h="12240" w:orient="landscape"/>
          <w:pgMar w:top="1701" w:right="1417" w:bottom="1701" w:left="1417" w:header="708" w:footer="708" w:gutter="0"/>
          <w:cols w:space="708"/>
          <w:docGrid w:linePitch="360"/>
        </w:sectPr>
      </w:pPr>
    </w:p>
    <w:p w14:paraId="6C0B21B8" w14:textId="77777777" w:rsidR="00104671" w:rsidRDefault="00104671" w:rsidP="00104671">
      <w:pPr>
        <w:autoSpaceDE w:val="0"/>
        <w:autoSpaceDN w:val="0"/>
        <w:adjustRightInd w:val="0"/>
        <w:spacing w:after="0" w:line="480" w:lineRule="auto"/>
        <w:rPr>
          <w:rFonts w:ascii="Times New Roman" w:hAnsi="Times New Roman" w:cs="Times New Roman"/>
          <w:b/>
          <w:sz w:val="24"/>
          <w:szCs w:val="24"/>
        </w:rPr>
      </w:pPr>
    </w:p>
    <w:tbl>
      <w:tblPr>
        <w:tblW w:w="13323" w:type="dxa"/>
        <w:tblInd w:w="93" w:type="dxa"/>
        <w:tblLook w:val="04A0" w:firstRow="1" w:lastRow="0" w:firstColumn="1" w:lastColumn="0" w:noHBand="0" w:noVBand="1"/>
      </w:tblPr>
      <w:tblGrid>
        <w:gridCol w:w="272"/>
        <w:gridCol w:w="1920"/>
        <w:gridCol w:w="1626"/>
        <w:gridCol w:w="868"/>
        <w:gridCol w:w="271"/>
        <w:gridCol w:w="1677"/>
        <w:gridCol w:w="893"/>
        <w:gridCol w:w="271"/>
        <w:gridCol w:w="1696"/>
        <w:gridCol w:w="961"/>
        <w:gridCol w:w="90"/>
        <w:gridCol w:w="181"/>
        <w:gridCol w:w="90"/>
        <w:gridCol w:w="1665"/>
        <w:gridCol w:w="738"/>
        <w:gridCol w:w="14"/>
        <w:gridCol w:w="90"/>
      </w:tblGrid>
      <w:tr w:rsidR="00104671" w:rsidRPr="004C3D5E" w14:paraId="252602AB" w14:textId="77777777" w:rsidTr="0018078B">
        <w:trPr>
          <w:gridAfter w:val="2"/>
          <w:wAfter w:w="104" w:type="dxa"/>
          <w:trHeight w:val="700"/>
        </w:trPr>
        <w:tc>
          <w:tcPr>
            <w:tcW w:w="13219" w:type="dxa"/>
            <w:gridSpan w:val="15"/>
            <w:tcBorders>
              <w:top w:val="nil"/>
              <w:left w:val="nil"/>
              <w:bottom w:val="nil"/>
              <w:right w:val="nil"/>
            </w:tcBorders>
            <w:shd w:val="clear" w:color="auto" w:fill="auto"/>
            <w:vAlign w:val="center"/>
            <w:hideMark/>
          </w:tcPr>
          <w:p w14:paraId="0219718E" w14:textId="77777777" w:rsidR="00104671" w:rsidRPr="004C3D5E" w:rsidRDefault="00104671" w:rsidP="0018078B">
            <w:pPr>
              <w:spacing w:after="0" w:line="240" w:lineRule="auto"/>
              <w:rPr>
                <w:rFonts w:ascii="Times New Roman" w:eastAsia="Times New Roman" w:hAnsi="Times New Roman" w:cs="Times New Roman"/>
                <w:color w:val="000000"/>
              </w:rPr>
            </w:pPr>
            <w:r w:rsidRPr="004C3D5E">
              <w:rPr>
                <w:rFonts w:ascii="Times New Roman" w:eastAsia="Times New Roman" w:hAnsi="Times New Roman" w:cs="Times New Roman"/>
                <w:b/>
                <w:bCs/>
                <w:color w:val="000000"/>
              </w:rPr>
              <w:t>Supplementary Table 2.</w:t>
            </w:r>
            <w:r w:rsidRPr="004C3D5E">
              <w:rPr>
                <w:rFonts w:ascii="Times New Roman" w:eastAsia="Times New Roman" w:hAnsi="Times New Roman" w:cs="Times New Roman"/>
                <w:color w:val="000000"/>
              </w:rPr>
              <w:t xml:space="preserve"> Association </w:t>
            </w:r>
            <w:r>
              <w:rPr>
                <w:rFonts w:ascii="Times New Roman" w:eastAsia="Times New Roman" w:hAnsi="Times New Roman" w:cs="Times New Roman"/>
                <w:color w:val="000000"/>
              </w:rPr>
              <w:t xml:space="preserve">between </w:t>
            </w:r>
            <w:r w:rsidRPr="004C3D5E">
              <w:rPr>
                <w:rFonts w:ascii="Times New Roman" w:eastAsia="Times New Roman" w:hAnsi="Times New Roman" w:cs="Times New Roman"/>
                <w:color w:val="000000"/>
              </w:rPr>
              <w:t xml:space="preserve">Diabetes Knowledge and Self-Care Activities </w:t>
            </w:r>
            <w:r>
              <w:rPr>
                <w:rFonts w:ascii="Times New Roman" w:eastAsia="Times New Roman" w:hAnsi="Times New Roman" w:cs="Times New Roman"/>
                <w:color w:val="000000"/>
              </w:rPr>
              <w:t>and</w:t>
            </w:r>
            <w:r w:rsidRPr="004C3D5E">
              <w:rPr>
                <w:rFonts w:ascii="Times New Roman" w:eastAsia="Times New Roman" w:hAnsi="Times New Roman" w:cs="Times New Roman"/>
                <w:color w:val="000000"/>
              </w:rPr>
              <w:t xml:space="preserve"> Microvascular Complications in low-income patients with type 2 diabetes mellitus in Mexico City (n=513).  </w:t>
            </w:r>
          </w:p>
        </w:tc>
      </w:tr>
      <w:tr w:rsidR="00104671" w:rsidRPr="004C3D5E" w14:paraId="0BA39EA8" w14:textId="77777777" w:rsidTr="0018078B">
        <w:trPr>
          <w:gridAfter w:val="1"/>
          <w:wAfter w:w="90" w:type="dxa"/>
          <w:trHeight w:val="660"/>
        </w:trPr>
        <w:tc>
          <w:tcPr>
            <w:tcW w:w="272" w:type="dxa"/>
            <w:tcBorders>
              <w:top w:val="single" w:sz="4" w:space="0" w:color="auto"/>
              <w:left w:val="nil"/>
              <w:bottom w:val="single" w:sz="4" w:space="0" w:color="auto"/>
              <w:right w:val="nil"/>
            </w:tcBorders>
            <w:shd w:val="clear" w:color="auto" w:fill="auto"/>
            <w:vAlign w:val="center"/>
            <w:hideMark/>
          </w:tcPr>
          <w:p w14:paraId="3E4128CC" w14:textId="77777777" w:rsidR="00104671" w:rsidRPr="004C3D5E" w:rsidRDefault="00104671" w:rsidP="0018078B">
            <w:pPr>
              <w:spacing w:after="0" w:line="240" w:lineRule="auto"/>
              <w:rPr>
                <w:rFonts w:ascii="Times New Roman" w:eastAsia="Times New Roman" w:hAnsi="Times New Roman" w:cs="Times New Roman"/>
                <w:color w:val="000000"/>
              </w:rPr>
            </w:pPr>
            <w:r w:rsidRPr="004C3D5E">
              <w:rPr>
                <w:rFonts w:ascii="Times New Roman" w:eastAsia="Times New Roman" w:hAnsi="Times New Roman" w:cs="Times New Roman"/>
                <w:color w:val="000000"/>
              </w:rPr>
              <w:t> </w:t>
            </w:r>
          </w:p>
        </w:tc>
        <w:tc>
          <w:tcPr>
            <w:tcW w:w="1920" w:type="dxa"/>
            <w:tcBorders>
              <w:top w:val="single" w:sz="4" w:space="0" w:color="auto"/>
              <w:left w:val="nil"/>
              <w:bottom w:val="single" w:sz="4" w:space="0" w:color="auto"/>
              <w:right w:val="nil"/>
            </w:tcBorders>
            <w:shd w:val="clear" w:color="auto" w:fill="auto"/>
            <w:vAlign w:val="center"/>
            <w:hideMark/>
          </w:tcPr>
          <w:p w14:paraId="64C7004F" w14:textId="77777777" w:rsidR="00104671" w:rsidRPr="004C3D5E" w:rsidRDefault="00104671" w:rsidP="0018078B">
            <w:pPr>
              <w:spacing w:after="0" w:line="240" w:lineRule="auto"/>
              <w:rPr>
                <w:rFonts w:ascii="Times New Roman" w:eastAsia="Times New Roman" w:hAnsi="Times New Roman" w:cs="Times New Roman"/>
                <w:color w:val="000000"/>
              </w:rPr>
            </w:pPr>
            <w:r w:rsidRPr="004C3D5E">
              <w:rPr>
                <w:rFonts w:ascii="Times New Roman" w:eastAsia="Times New Roman" w:hAnsi="Times New Roman" w:cs="Times New Roman"/>
                <w:color w:val="000000"/>
              </w:rPr>
              <w:t> </w:t>
            </w:r>
          </w:p>
        </w:tc>
        <w:tc>
          <w:tcPr>
            <w:tcW w:w="2494" w:type="dxa"/>
            <w:gridSpan w:val="2"/>
            <w:tcBorders>
              <w:top w:val="single" w:sz="4" w:space="0" w:color="auto"/>
              <w:left w:val="nil"/>
              <w:bottom w:val="single" w:sz="4" w:space="0" w:color="auto"/>
              <w:right w:val="nil"/>
            </w:tcBorders>
            <w:shd w:val="clear" w:color="auto" w:fill="auto"/>
            <w:vAlign w:val="center"/>
            <w:hideMark/>
          </w:tcPr>
          <w:p w14:paraId="4163CD9C" w14:textId="77777777" w:rsidR="00104671" w:rsidRPr="004C3D5E" w:rsidRDefault="00104671" w:rsidP="0018078B">
            <w:pPr>
              <w:spacing w:after="0" w:line="240" w:lineRule="auto"/>
              <w:jc w:val="center"/>
              <w:rPr>
                <w:rFonts w:ascii="Times New Roman" w:eastAsia="Times New Roman" w:hAnsi="Times New Roman" w:cs="Times New Roman"/>
                <w:b/>
                <w:bCs/>
                <w:color w:val="000000"/>
              </w:rPr>
            </w:pPr>
            <w:r w:rsidRPr="004C3D5E">
              <w:rPr>
                <w:rFonts w:ascii="Times New Roman" w:eastAsia="Times New Roman" w:hAnsi="Times New Roman" w:cs="Times New Roman"/>
                <w:b/>
                <w:bCs/>
                <w:color w:val="000000"/>
              </w:rPr>
              <w:t>Retinopathy</w:t>
            </w:r>
          </w:p>
        </w:tc>
        <w:tc>
          <w:tcPr>
            <w:tcW w:w="271" w:type="dxa"/>
            <w:tcBorders>
              <w:top w:val="single" w:sz="4" w:space="0" w:color="auto"/>
              <w:left w:val="nil"/>
              <w:bottom w:val="nil"/>
              <w:right w:val="nil"/>
            </w:tcBorders>
            <w:shd w:val="clear" w:color="auto" w:fill="auto"/>
            <w:noWrap/>
            <w:vAlign w:val="bottom"/>
            <w:hideMark/>
          </w:tcPr>
          <w:p w14:paraId="2CD3BDA1" w14:textId="77777777" w:rsidR="00104671" w:rsidRPr="004C3D5E" w:rsidRDefault="00104671" w:rsidP="0018078B">
            <w:pPr>
              <w:spacing w:after="0" w:line="240" w:lineRule="auto"/>
              <w:rPr>
                <w:rFonts w:ascii="Times New Roman" w:eastAsia="Times New Roman" w:hAnsi="Times New Roman" w:cs="Times New Roman"/>
                <w:color w:val="000000"/>
              </w:rPr>
            </w:pPr>
            <w:r w:rsidRPr="004C3D5E">
              <w:rPr>
                <w:rFonts w:ascii="Times New Roman" w:eastAsia="Times New Roman" w:hAnsi="Times New Roman" w:cs="Times New Roman"/>
                <w:color w:val="000000"/>
              </w:rPr>
              <w:t> </w:t>
            </w:r>
          </w:p>
        </w:tc>
        <w:tc>
          <w:tcPr>
            <w:tcW w:w="2570" w:type="dxa"/>
            <w:gridSpan w:val="2"/>
            <w:tcBorders>
              <w:top w:val="single" w:sz="4" w:space="0" w:color="auto"/>
              <w:left w:val="nil"/>
              <w:bottom w:val="single" w:sz="4" w:space="0" w:color="auto"/>
              <w:right w:val="nil"/>
            </w:tcBorders>
            <w:shd w:val="clear" w:color="auto" w:fill="auto"/>
            <w:vAlign w:val="center"/>
            <w:hideMark/>
          </w:tcPr>
          <w:p w14:paraId="521E88CD" w14:textId="77777777" w:rsidR="00104671" w:rsidRPr="004C3D5E" w:rsidRDefault="00104671" w:rsidP="0018078B">
            <w:pPr>
              <w:spacing w:after="0" w:line="240" w:lineRule="auto"/>
              <w:jc w:val="center"/>
              <w:rPr>
                <w:rFonts w:ascii="Times New Roman" w:eastAsia="Times New Roman" w:hAnsi="Times New Roman" w:cs="Times New Roman"/>
                <w:b/>
                <w:bCs/>
                <w:color w:val="000000"/>
              </w:rPr>
            </w:pPr>
            <w:r w:rsidRPr="004C3D5E">
              <w:rPr>
                <w:rFonts w:ascii="Times New Roman" w:eastAsia="Times New Roman" w:hAnsi="Times New Roman" w:cs="Times New Roman"/>
                <w:b/>
                <w:bCs/>
                <w:color w:val="000000"/>
              </w:rPr>
              <w:t>Nephropathy</w:t>
            </w:r>
          </w:p>
        </w:tc>
        <w:tc>
          <w:tcPr>
            <w:tcW w:w="271" w:type="dxa"/>
            <w:tcBorders>
              <w:top w:val="single" w:sz="4" w:space="0" w:color="auto"/>
              <w:left w:val="nil"/>
              <w:bottom w:val="nil"/>
              <w:right w:val="nil"/>
            </w:tcBorders>
            <w:shd w:val="clear" w:color="auto" w:fill="auto"/>
            <w:noWrap/>
            <w:vAlign w:val="bottom"/>
            <w:hideMark/>
          </w:tcPr>
          <w:p w14:paraId="78730CF7" w14:textId="77777777" w:rsidR="00104671" w:rsidRPr="004C3D5E" w:rsidRDefault="00104671" w:rsidP="0018078B">
            <w:pPr>
              <w:spacing w:after="0" w:line="240" w:lineRule="auto"/>
              <w:rPr>
                <w:rFonts w:ascii="Times New Roman" w:eastAsia="Times New Roman" w:hAnsi="Times New Roman" w:cs="Times New Roman"/>
                <w:color w:val="000000"/>
              </w:rPr>
            </w:pPr>
            <w:r w:rsidRPr="004C3D5E">
              <w:rPr>
                <w:rFonts w:ascii="Times New Roman" w:eastAsia="Times New Roman" w:hAnsi="Times New Roman" w:cs="Times New Roman"/>
                <w:color w:val="000000"/>
              </w:rPr>
              <w:t> </w:t>
            </w:r>
          </w:p>
        </w:tc>
        <w:tc>
          <w:tcPr>
            <w:tcW w:w="2657" w:type="dxa"/>
            <w:gridSpan w:val="2"/>
            <w:tcBorders>
              <w:top w:val="single" w:sz="4" w:space="0" w:color="auto"/>
              <w:left w:val="nil"/>
              <w:bottom w:val="single" w:sz="4" w:space="0" w:color="auto"/>
              <w:right w:val="nil"/>
            </w:tcBorders>
            <w:shd w:val="clear" w:color="auto" w:fill="auto"/>
            <w:vAlign w:val="center"/>
            <w:hideMark/>
          </w:tcPr>
          <w:p w14:paraId="70C56088" w14:textId="77777777" w:rsidR="00104671" w:rsidRPr="004C3D5E" w:rsidRDefault="00104671" w:rsidP="0018078B">
            <w:pPr>
              <w:spacing w:after="0" w:line="240" w:lineRule="auto"/>
              <w:jc w:val="center"/>
              <w:rPr>
                <w:rFonts w:ascii="Times New Roman" w:eastAsia="Times New Roman" w:hAnsi="Times New Roman" w:cs="Times New Roman"/>
                <w:b/>
                <w:bCs/>
                <w:color w:val="000000"/>
              </w:rPr>
            </w:pPr>
            <w:r w:rsidRPr="004C3D5E">
              <w:rPr>
                <w:rFonts w:ascii="Times New Roman" w:eastAsia="Times New Roman" w:hAnsi="Times New Roman" w:cs="Times New Roman"/>
                <w:b/>
                <w:bCs/>
                <w:color w:val="000000"/>
              </w:rPr>
              <w:t>Neuropathy</w:t>
            </w:r>
          </w:p>
        </w:tc>
        <w:tc>
          <w:tcPr>
            <w:tcW w:w="271" w:type="dxa"/>
            <w:gridSpan w:val="2"/>
            <w:tcBorders>
              <w:top w:val="single" w:sz="4" w:space="0" w:color="auto"/>
              <w:left w:val="nil"/>
              <w:bottom w:val="nil"/>
              <w:right w:val="nil"/>
            </w:tcBorders>
            <w:shd w:val="clear" w:color="auto" w:fill="auto"/>
            <w:noWrap/>
            <w:vAlign w:val="bottom"/>
            <w:hideMark/>
          </w:tcPr>
          <w:p w14:paraId="5F152489" w14:textId="77777777" w:rsidR="00104671" w:rsidRPr="004C3D5E" w:rsidRDefault="00104671" w:rsidP="0018078B">
            <w:pPr>
              <w:spacing w:after="0" w:line="240" w:lineRule="auto"/>
              <w:rPr>
                <w:rFonts w:ascii="Times New Roman" w:eastAsia="Times New Roman" w:hAnsi="Times New Roman" w:cs="Times New Roman"/>
                <w:color w:val="000000"/>
              </w:rPr>
            </w:pPr>
            <w:r w:rsidRPr="004C3D5E">
              <w:rPr>
                <w:rFonts w:ascii="Times New Roman" w:eastAsia="Times New Roman" w:hAnsi="Times New Roman" w:cs="Times New Roman"/>
                <w:color w:val="000000"/>
              </w:rPr>
              <w:t> </w:t>
            </w:r>
          </w:p>
        </w:tc>
        <w:tc>
          <w:tcPr>
            <w:tcW w:w="2507" w:type="dxa"/>
            <w:gridSpan w:val="4"/>
            <w:tcBorders>
              <w:top w:val="single" w:sz="4" w:space="0" w:color="auto"/>
              <w:left w:val="nil"/>
              <w:bottom w:val="single" w:sz="4" w:space="0" w:color="auto"/>
              <w:right w:val="nil"/>
            </w:tcBorders>
            <w:shd w:val="clear" w:color="auto" w:fill="auto"/>
            <w:vAlign w:val="center"/>
            <w:hideMark/>
          </w:tcPr>
          <w:p w14:paraId="49278199" w14:textId="77777777" w:rsidR="00104671" w:rsidRPr="004C3D5E" w:rsidRDefault="00104671" w:rsidP="0018078B">
            <w:pPr>
              <w:spacing w:after="0" w:line="240" w:lineRule="auto"/>
              <w:jc w:val="center"/>
              <w:rPr>
                <w:rFonts w:ascii="Times New Roman" w:eastAsia="Times New Roman" w:hAnsi="Times New Roman" w:cs="Times New Roman"/>
                <w:b/>
                <w:bCs/>
                <w:color w:val="000000"/>
              </w:rPr>
            </w:pPr>
            <w:r w:rsidRPr="004C3D5E">
              <w:rPr>
                <w:rFonts w:ascii="Times New Roman" w:eastAsia="Times New Roman" w:hAnsi="Times New Roman" w:cs="Times New Roman"/>
                <w:b/>
                <w:bCs/>
                <w:color w:val="000000"/>
              </w:rPr>
              <w:t>Any surrogate for microvascular damage</w:t>
            </w:r>
          </w:p>
        </w:tc>
      </w:tr>
      <w:tr w:rsidR="00104671" w:rsidRPr="004C3D5E" w14:paraId="17DFB8C5" w14:textId="77777777" w:rsidTr="0018078B">
        <w:trPr>
          <w:trHeight w:val="300"/>
        </w:trPr>
        <w:tc>
          <w:tcPr>
            <w:tcW w:w="2192" w:type="dxa"/>
            <w:gridSpan w:val="2"/>
            <w:vMerge w:val="restart"/>
            <w:tcBorders>
              <w:top w:val="single" w:sz="4" w:space="0" w:color="auto"/>
              <w:left w:val="nil"/>
              <w:bottom w:val="single" w:sz="4" w:space="0" w:color="000000"/>
              <w:right w:val="nil"/>
            </w:tcBorders>
            <w:shd w:val="clear" w:color="auto" w:fill="auto"/>
            <w:noWrap/>
            <w:vAlign w:val="center"/>
            <w:hideMark/>
          </w:tcPr>
          <w:p w14:paraId="1F0A3EDE" w14:textId="77777777" w:rsidR="00104671" w:rsidRPr="004C3D5E" w:rsidRDefault="00104671" w:rsidP="0018078B">
            <w:pPr>
              <w:spacing w:after="0" w:line="240" w:lineRule="auto"/>
              <w:jc w:val="center"/>
              <w:rPr>
                <w:rFonts w:ascii="Times New Roman" w:eastAsia="Times New Roman" w:hAnsi="Times New Roman" w:cs="Times New Roman"/>
                <w:b/>
                <w:bCs/>
                <w:color w:val="000000"/>
              </w:rPr>
            </w:pPr>
            <w:r w:rsidRPr="004C3D5E">
              <w:rPr>
                <w:rFonts w:ascii="Times New Roman" w:eastAsia="Times New Roman" w:hAnsi="Times New Roman" w:cs="Times New Roman"/>
                <w:b/>
                <w:bCs/>
                <w:color w:val="000000"/>
              </w:rPr>
              <w:t>Variable</w:t>
            </w:r>
          </w:p>
        </w:tc>
        <w:tc>
          <w:tcPr>
            <w:tcW w:w="1626" w:type="dxa"/>
            <w:tcBorders>
              <w:top w:val="nil"/>
              <w:left w:val="nil"/>
              <w:bottom w:val="single" w:sz="4" w:space="0" w:color="auto"/>
              <w:right w:val="nil"/>
            </w:tcBorders>
            <w:shd w:val="clear" w:color="auto" w:fill="auto"/>
            <w:noWrap/>
            <w:vAlign w:val="center"/>
            <w:hideMark/>
          </w:tcPr>
          <w:p w14:paraId="671A8816" w14:textId="77777777" w:rsidR="00104671" w:rsidRPr="004C3D5E" w:rsidRDefault="00104671" w:rsidP="0018078B">
            <w:pPr>
              <w:spacing w:after="0" w:line="240" w:lineRule="auto"/>
              <w:jc w:val="center"/>
              <w:rPr>
                <w:rFonts w:ascii="Times New Roman" w:eastAsia="Times New Roman" w:hAnsi="Times New Roman" w:cs="Times New Roman"/>
                <w:b/>
                <w:bCs/>
                <w:color w:val="000000"/>
              </w:rPr>
            </w:pPr>
            <w:r w:rsidRPr="004C3D5E">
              <w:rPr>
                <w:rFonts w:ascii="Times New Roman" w:eastAsia="Times New Roman" w:hAnsi="Times New Roman" w:cs="Times New Roman"/>
                <w:b/>
                <w:bCs/>
                <w:color w:val="000000"/>
              </w:rPr>
              <w:t>β</w:t>
            </w:r>
          </w:p>
        </w:tc>
        <w:tc>
          <w:tcPr>
            <w:tcW w:w="868" w:type="dxa"/>
            <w:vMerge w:val="restart"/>
            <w:tcBorders>
              <w:top w:val="nil"/>
              <w:left w:val="nil"/>
              <w:bottom w:val="single" w:sz="4" w:space="0" w:color="000000"/>
              <w:right w:val="nil"/>
            </w:tcBorders>
            <w:shd w:val="clear" w:color="auto" w:fill="auto"/>
            <w:noWrap/>
            <w:vAlign w:val="center"/>
            <w:hideMark/>
          </w:tcPr>
          <w:p w14:paraId="7FE3B218" w14:textId="77777777" w:rsidR="00104671" w:rsidRPr="004C3D5E" w:rsidRDefault="00104671" w:rsidP="0018078B">
            <w:pPr>
              <w:spacing w:after="0" w:line="240" w:lineRule="auto"/>
              <w:jc w:val="center"/>
              <w:rPr>
                <w:rFonts w:ascii="Times New Roman" w:eastAsia="Times New Roman" w:hAnsi="Times New Roman" w:cs="Times New Roman"/>
                <w:b/>
                <w:bCs/>
                <w:color w:val="000000"/>
              </w:rPr>
            </w:pPr>
            <w:r w:rsidRPr="004C3D5E">
              <w:rPr>
                <w:rFonts w:ascii="Times New Roman" w:eastAsia="Times New Roman" w:hAnsi="Times New Roman" w:cs="Times New Roman"/>
                <w:b/>
                <w:bCs/>
                <w:i/>
                <w:iCs/>
                <w:color w:val="000000"/>
              </w:rPr>
              <w:t>p</w:t>
            </w:r>
            <w:r w:rsidRPr="004C3D5E">
              <w:rPr>
                <w:rFonts w:ascii="Times New Roman" w:eastAsia="Times New Roman" w:hAnsi="Times New Roman" w:cs="Times New Roman"/>
                <w:b/>
                <w:bCs/>
                <w:color w:val="000000"/>
              </w:rPr>
              <w:t>-value</w:t>
            </w:r>
          </w:p>
        </w:tc>
        <w:tc>
          <w:tcPr>
            <w:tcW w:w="271" w:type="dxa"/>
            <w:tcBorders>
              <w:top w:val="nil"/>
              <w:left w:val="nil"/>
              <w:bottom w:val="nil"/>
              <w:right w:val="nil"/>
            </w:tcBorders>
            <w:shd w:val="clear" w:color="auto" w:fill="auto"/>
            <w:noWrap/>
            <w:vAlign w:val="bottom"/>
            <w:hideMark/>
          </w:tcPr>
          <w:p w14:paraId="5D343775"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1677" w:type="dxa"/>
            <w:tcBorders>
              <w:top w:val="nil"/>
              <w:left w:val="nil"/>
              <w:bottom w:val="single" w:sz="4" w:space="0" w:color="auto"/>
              <w:right w:val="nil"/>
            </w:tcBorders>
            <w:shd w:val="clear" w:color="auto" w:fill="auto"/>
            <w:noWrap/>
            <w:vAlign w:val="center"/>
            <w:hideMark/>
          </w:tcPr>
          <w:p w14:paraId="37405D58" w14:textId="77777777" w:rsidR="00104671" w:rsidRPr="004C3D5E" w:rsidRDefault="00104671" w:rsidP="0018078B">
            <w:pPr>
              <w:spacing w:after="0" w:line="240" w:lineRule="auto"/>
              <w:jc w:val="center"/>
              <w:rPr>
                <w:rFonts w:ascii="Times New Roman" w:eastAsia="Times New Roman" w:hAnsi="Times New Roman" w:cs="Times New Roman"/>
                <w:b/>
                <w:bCs/>
                <w:color w:val="000000"/>
              </w:rPr>
            </w:pPr>
            <w:r w:rsidRPr="004C3D5E">
              <w:rPr>
                <w:rFonts w:ascii="Times New Roman" w:eastAsia="Times New Roman" w:hAnsi="Times New Roman" w:cs="Times New Roman"/>
                <w:b/>
                <w:bCs/>
                <w:color w:val="000000"/>
              </w:rPr>
              <w:t>β</w:t>
            </w:r>
          </w:p>
        </w:tc>
        <w:tc>
          <w:tcPr>
            <w:tcW w:w="893" w:type="dxa"/>
            <w:vMerge w:val="restart"/>
            <w:tcBorders>
              <w:top w:val="nil"/>
              <w:left w:val="nil"/>
              <w:bottom w:val="single" w:sz="4" w:space="0" w:color="000000"/>
              <w:right w:val="nil"/>
            </w:tcBorders>
            <w:shd w:val="clear" w:color="auto" w:fill="auto"/>
            <w:noWrap/>
            <w:vAlign w:val="center"/>
            <w:hideMark/>
          </w:tcPr>
          <w:p w14:paraId="3B49CAA4" w14:textId="77777777" w:rsidR="00104671" w:rsidRPr="004C3D5E" w:rsidRDefault="00104671" w:rsidP="0018078B">
            <w:pPr>
              <w:spacing w:after="0" w:line="240" w:lineRule="auto"/>
              <w:jc w:val="center"/>
              <w:rPr>
                <w:rFonts w:ascii="Times New Roman" w:eastAsia="Times New Roman" w:hAnsi="Times New Roman" w:cs="Times New Roman"/>
                <w:b/>
                <w:bCs/>
                <w:color w:val="000000"/>
              </w:rPr>
            </w:pPr>
            <w:r w:rsidRPr="004C3D5E">
              <w:rPr>
                <w:rFonts w:ascii="Times New Roman" w:eastAsia="Times New Roman" w:hAnsi="Times New Roman" w:cs="Times New Roman"/>
                <w:b/>
                <w:bCs/>
                <w:i/>
                <w:iCs/>
                <w:color w:val="000000"/>
              </w:rPr>
              <w:t>p</w:t>
            </w:r>
            <w:r w:rsidRPr="004C3D5E">
              <w:rPr>
                <w:rFonts w:ascii="Times New Roman" w:eastAsia="Times New Roman" w:hAnsi="Times New Roman" w:cs="Times New Roman"/>
                <w:b/>
                <w:bCs/>
                <w:color w:val="000000"/>
              </w:rPr>
              <w:t>-value</w:t>
            </w:r>
          </w:p>
        </w:tc>
        <w:tc>
          <w:tcPr>
            <w:tcW w:w="271" w:type="dxa"/>
            <w:tcBorders>
              <w:top w:val="nil"/>
              <w:left w:val="nil"/>
              <w:bottom w:val="nil"/>
              <w:right w:val="nil"/>
            </w:tcBorders>
            <w:shd w:val="clear" w:color="auto" w:fill="auto"/>
            <w:noWrap/>
            <w:vAlign w:val="bottom"/>
            <w:hideMark/>
          </w:tcPr>
          <w:p w14:paraId="18EFCEF8"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1696" w:type="dxa"/>
            <w:tcBorders>
              <w:top w:val="nil"/>
              <w:left w:val="nil"/>
              <w:bottom w:val="single" w:sz="4" w:space="0" w:color="auto"/>
              <w:right w:val="nil"/>
            </w:tcBorders>
            <w:shd w:val="clear" w:color="auto" w:fill="auto"/>
            <w:noWrap/>
            <w:vAlign w:val="center"/>
            <w:hideMark/>
          </w:tcPr>
          <w:p w14:paraId="42E3CE52" w14:textId="77777777" w:rsidR="00104671" w:rsidRPr="004C3D5E" w:rsidRDefault="00104671" w:rsidP="0018078B">
            <w:pPr>
              <w:spacing w:after="0" w:line="240" w:lineRule="auto"/>
              <w:jc w:val="center"/>
              <w:rPr>
                <w:rFonts w:ascii="Times New Roman" w:eastAsia="Times New Roman" w:hAnsi="Times New Roman" w:cs="Times New Roman"/>
                <w:b/>
                <w:bCs/>
                <w:color w:val="000000"/>
              </w:rPr>
            </w:pPr>
            <w:r w:rsidRPr="004C3D5E">
              <w:rPr>
                <w:rFonts w:ascii="Times New Roman" w:eastAsia="Times New Roman" w:hAnsi="Times New Roman" w:cs="Times New Roman"/>
                <w:b/>
                <w:bCs/>
                <w:color w:val="000000"/>
              </w:rPr>
              <w:t>β</w:t>
            </w:r>
          </w:p>
        </w:tc>
        <w:tc>
          <w:tcPr>
            <w:tcW w:w="1051" w:type="dxa"/>
            <w:gridSpan w:val="2"/>
            <w:vMerge w:val="restart"/>
            <w:tcBorders>
              <w:top w:val="nil"/>
              <w:left w:val="nil"/>
              <w:bottom w:val="single" w:sz="4" w:space="0" w:color="000000"/>
              <w:right w:val="nil"/>
            </w:tcBorders>
            <w:shd w:val="clear" w:color="auto" w:fill="auto"/>
            <w:noWrap/>
            <w:vAlign w:val="center"/>
            <w:hideMark/>
          </w:tcPr>
          <w:p w14:paraId="386EEB8B" w14:textId="77777777" w:rsidR="00104671" w:rsidRPr="004C3D5E" w:rsidRDefault="00104671" w:rsidP="0018078B">
            <w:pPr>
              <w:spacing w:after="0" w:line="240" w:lineRule="auto"/>
              <w:jc w:val="center"/>
              <w:rPr>
                <w:rFonts w:ascii="Times New Roman" w:eastAsia="Times New Roman" w:hAnsi="Times New Roman" w:cs="Times New Roman"/>
                <w:b/>
                <w:bCs/>
                <w:color w:val="000000"/>
              </w:rPr>
            </w:pPr>
            <w:r w:rsidRPr="004C3D5E">
              <w:rPr>
                <w:rFonts w:ascii="Times New Roman" w:eastAsia="Times New Roman" w:hAnsi="Times New Roman" w:cs="Times New Roman"/>
                <w:b/>
                <w:bCs/>
                <w:i/>
                <w:iCs/>
                <w:color w:val="000000"/>
              </w:rPr>
              <w:t>p</w:t>
            </w:r>
            <w:r w:rsidRPr="004C3D5E">
              <w:rPr>
                <w:rFonts w:ascii="Times New Roman" w:eastAsia="Times New Roman" w:hAnsi="Times New Roman" w:cs="Times New Roman"/>
                <w:b/>
                <w:bCs/>
                <w:color w:val="000000"/>
              </w:rPr>
              <w:t>-value</w:t>
            </w:r>
          </w:p>
        </w:tc>
        <w:tc>
          <w:tcPr>
            <w:tcW w:w="271" w:type="dxa"/>
            <w:gridSpan w:val="2"/>
            <w:tcBorders>
              <w:top w:val="nil"/>
              <w:left w:val="nil"/>
              <w:bottom w:val="nil"/>
              <w:right w:val="nil"/>
            </w:tcBorders>
            <w:shd w:val="clear" w:color="auto" w:fill="auto"/>
            <w:noWrap/>
            <w:vAlign w:val="bottom"/>
            <w:hideMark/>
          </w:tcPr>
          <w:p w14:paraId="124EFF7A"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1665" w:type="dxa"/>
            <w:tcBorders>
              <w:top w:val="nil"/>
              <w:left w:val="nil"/>
              <w:bottom w:val="single" w:sz="4" w:space="0" w:color="auto"/>
              <w:right w:val="nil"/>
            </w:tcBorders>
            <w:shd w:val="clear" w:color="auto" w:fill="auto"/>
            <w:noWrap/>
            <w:vAlign w:val="center"/>
            <w:hideMark/>
          </w:tcPr>
          <w:p w14:paraId="7BABA5D6" w14:textId="77777777" w:rsidR="00104671" w:rsidRPr="004C3D5E" w:rsidRDefault="00104671" w:rsidP="0018078B">
            <w:pPr>
              <w:spacing w:after="0" w:line="240" w:lineRule="auto"/>
              <w:jc w:val="center"/>
              <w:rPr>
                <w:rFonts w:ascii="Times New Roman" w:eastAsia="Times New Roman" w:hAnsi="Times New Roman" w:cs="Times New Roman"/>
                <w:b/>
                <w:bCs/>
                <w:color w:val="000000"/>
              </w:rPr>
            </w:pPr>
            <w:r w:rsidRPr="004C3D5E">
              <w:rPr>
                <w:rFonts w:ascii="Times New Roman" w:eastAsia="Times New Roman" w:hAnsi="Times New Roman" w:cs="Times New Roman"/>
                <w:b/>
                <w:bCs/>
                <w:color w:val="000000"/>
              </w:rPr>
              <w:t>β</w:t>
            </w:r>
          </w:p>
        </w:tc>
        <w:tc>
          <w:tcPr>
            <w:tcW w:w="842" w:type="dxa"/>
            <w:gridSpan w:val="3"/>
            <w:vMerge w:val="restart"/>
            <w:tcBorders>
              <w:top w:val="nil"/>
              <w:left w:val="nil"/>
              <w:bottom w:val="single" w:sz="4" w:space="0" w:color="000000"/>
              <w:right w:val="nil"/>
            </w:tcBorders>
            <w:shd w:val="clear" w:color="auto" w:fill="auto"/>
            <w:noWrap/>
            <w:vAlign w:val="center"/>
            <w:hideMark/>
          </w:tcPr>
          <w:p w14:paraId="0305FDA1" w14:textId="77777777" w:rsidR="00104671" w:rsidRPr="004C3D5E" w:rsidRDefault="00104671" w:rsidP="0018078B">
            <w:pPr>
              <w:spacing w:after="0" w:line="240" w:lineRule="auto"/>
              <w:jc w:val="center"/>
              <w:rPr>
                <w:rFonts w:ascii="Times New Roman" w:eastAsia="Times New Roman" w:hAnsi="Times New Roman" w:cs="Times New Roman"/>
                <w:b/>
                <w:bCs/>
                <w:i/>
                <w:iCs/>
                <w:color w:val="000000"/>
              </w:rPr>
            </w:pPr>
            <w:r w:rsidRPr="004C3D5E">
              <w:rPr>
                <w:rFonts w:ascii="Times New Roman" w:eastAsia="Times New Roman" w:hAnsi="Times New Roman" w:cs="Times New Roman"/>
                <w:b/>
                <w:bCs/>
                <w:i/>
                <w:iCs/>
                <w:color w:val="000000"/>
              </w:rPr>
              <w:t>p</w:t>
            </w:r>
            <w:r w:rsidRPr="004C3D5E">
              <w:rPr>
                <w:rFonts w:ascii="Times New Roman" w:eastAsia="Times New Roman" w:hAnsi="Times New Roman" w:cs="Times New Roman"/>
                <w:b/>
                <w:bCs/>
                <w:color w:val="000000"/>
              </w:rPr>
              <w:t>-value</w:t>
            </w:r>
          </w:p>
        </w:tc>
      </w:tr>
      <w:tr w:rsidR="00104671" w:rsidRPr="004C3D5E" w14:paraId="7168CCA8" w14:textId="77777777" w:rsidTr="0018078B">
        <w:trPr>
          <w:trHeight w:val="300"/>
        </w:trPr>
        <w:tc>
          <w:tcPr>
            <w:tcW w:w="2192" w:type="dxa"/>
            <w:gridSpan w:val="2"/>
            <w:vMerge/>
            <w:tcBorders>
              <w:top w:val="single" w:sz="4" w:space="0" w:color="auto"/>
              <w:left w:val="nil"/>
              <w:bottom w:val="single" w:sz="4" w:space="0" w:color="000000"/>
              <w:right w:val="nil"/>
            </w:tcBorders>
            <w:vAlign w:val="center"/>
            <w:hideMark/>
          </w:tcPr>
          <w:p w14:paraId="7CC028A5" w14:textId="77777777" w:rsidR="00104671" w:rsidRPr="004C3D5E" w:rsidRDefault="00104671" w:rsidP="0018078B">
            <w:pPr>
              <w:spacing w:after="0" w:line="240" w:lineRule="auto"/>
              <w:rPr>
                <w:rFonts w:ascii="Times New Roman" w:eastAsia="Times New Roman" w:hAnsi="Times New Roman" w:cs="Times New Roman"/>
                <w:b/>
                <w:bCs/>
                <w:color w:val="000000"/>
              </w:rPr>
            </w:pPr>
          </w:p>
        </w:tc>
        <w:tc>
          <w:tcPr>
            <w:tcW w:w="1626" w:type="dxa"/>
            <w:tcBorders>
              <w:top w:val="nil"/>
              <w:left w:val="nil"/>
              <w:bottom w:val="single" w:sz="4" w:space="0" w:color="auto"/>
              <w:right w:val="nil"/>
            </w:tcBorders>
            <w:shd w:val="clear" w:color="auto" w:fill="auto"/>
            <w:noWrap/>
            <w:vAlign w:val="center"/>
            <w:hideMark/>
          </w:tcPr>
          <w:p w14:paraId="72E432EE" w14:textId="77777777" w:rsidR="00104671" w:rsidRPr="004C3D5E" w:rsidRDefault="00104671" w:rsidP="0018078B">
            <w:pPr>
              <w:spacing w:after="0" w:line="240" w:lineRule="auto"/>
              <w:jc w:val="center"/>
              <w:rPr>
                <w:rFonts w:ascii="Times New Roman" w:eastAsia="Times New Roman" w:hAnsi="Times New Roman" w:cs="Times New Roman"/>
                <w:b/>
                <w:bCs/>
                <w:color w:val="000000"/>
              </w:rPr>
            </w:pPr>
            <w:r w:rsidRPr="004C3D5E">
              <w:rPr>
                <w:rFonts w:ascii="Times New Roman" w:eastAsia="Times New Roman" w:hAnsi="Times New Roman" w:cs="Times New Roman"/>
                <w:b/>
                <w:bCs/>
                <w:color w:val="000000"/>
              </w:rPr>
              <w:t>95%CI</w:t>
            </w:r>
          </w:p>
        </w:tc>
        <w:tc>
          <w:tcPr>
            <w:tcW w:w="868" w:type="dxa"/>
            <w:vMerge/>
            <w:tcBorders>
              <w:top w:val="nil"/>
              <w:left w:val="nil"/>
              <w:bottom w:val="single" w:sz="4" w:space="0" w:color="000000"/>
              <w:right w:val="nil"/>
            </w:tcBorders>
            <w:vAlign w:val="center"/>
            <w:hideMark/>
          </w:tcPr>
          <w:p w14:paraId="3782D15E" w14:textId="77777777" w:rsidR="00104671" w:rsidRPr="004C3D5E" w:rsidRDefault="00104671" w:rsidP="0018078B">
            <w:pPr>
              <w:spacing w:after="0" w:line="240" w:lineRule="auto"/>
              <w:rPr>
                <w:rFonts w:ascii="Times New Roman" w:eastAsia="Times New Roman" w:hAnsi="Times New Roman" w:cs="Times New Roman"/>
                <w:b/>
                <w:bCs/>
                <w:color w:val="000000"/>
              </w:rPr>
            </w:pPr>
          </w:p>
        </w:tc>
        <w:tc>
          <w:tcPr>
            <w:tcW w:w="271" w:type="dxa"/>
            <w:tcBorders>
              <w:top w:val="nil"/>
              <w:left w:val="nil"/>
              <w:bottom w:val="single" w:sz="4" w:space="0" w:color="auto"/>
              <w:right w:val="nil"/>
            </w:tcBorders>
            <w:shd w:val="clear" w:color="auto" w:fill="auto"/>
            <w:noWrap/>
            <w:vAlign w:val="bottom"/>
            <w:hideMark/>
          </w:tcPr>
          <w:p w14:paraId="30A6D532" w14:textId="77777777" w:rsidR="00104671" w:rsidRPr="004C3D5E" w:rsidRDefault="00104671" w:rsidP="0018078B">
            <w:pPr>
              <w:spacing w:after="0" w:line="240" w:lineRule="auto"/>
              <w:rPr>
                <w:rFonts w:ascii="Times New Roman" w:eastAsia="Times New Roman" w:hAnsi="Times New Roman" w:cs="Times New Roman"/>
                <w:color w:val="000000"/>
              </w:rPr>
            </w:pPr>
            <w:r w:rsidRPr="004C3D5E">
              <w:rPr>
                <w:rFonts w:ascii="Times New Roman" w:eastAsia="Times New Roman" w:hAnsi="Times New Roman" w:cs="Times New Roman"/>
                <w:color w:val="000000"/>
              </w:rPr>
              <w:t> </w:t>
            </w:r>
          </w:p>
        </w:tc>
        <w:tc>
          <w:tcPr>
            <w:tcW w:w="1677" w:type="dxa"/>
            <w:tcBorders>
              <w:top w:val="nil"/>
              <w:left w:val="nil"/>
              <w:bottom w:val="single" w:sz="4" w:space="0" w:color="auto"/>
              <w:right w:val="nil"/>
            </w:tcBorders>
            <w:shd w:val="clear" w:color="auto" w:fill="auto"/>
            <w:noWrap/>
            <w:vAlign w:val="center"/>
            <w:hideMark/>
          </w:tcPr>
          <w:p w14:paraId="0B4DB509" w14:textId="77777777" w:rsidR="00104671" w:rsidRPr="004C3D5E" w:rsidRDefault="00104671" w:rsidP="0018078B">
            <w:pPr>
              <w:spacing w:after="0" w:line="240" w:lineRule="auto"/>
              <w:jc w:val="center"/>
              <w:rPr>
                <w:rFonts w:ascii="Times New Roman" w:eastAsia="Times New Roman" w:hAnsi="Times New Roman" w:cs="Times New Roman"/>
                <w:b/>
                <w:bCs/>
                <w:color w:val="000000"/>
              </w:rPr>
            </w:pPr>
            <w:r w:rsidRPr="004C3D5E">
              <w:rPr>
                <w:rFonts w:ascii="Times New Roman" w:eastAsia="Times New Roman" w:hAnsi="Times New Roman" w:cs="Times New Roman"/>
                <w:b/>
                <w:bCs/>
                <w:color w:val="000000"/>
              </w:rPr>
              <w:t>95%CI</w:t>
            </w:r>
          </w:p>
        </w:tc>
        <w:tc>
          <w:tcPr>
            <w:tcW w:w="893" w:type="dxa"/>
            <w:vMerge/>
            <w:tcBorders>
              <w:top w:val="nil"/>
              <w:left w:val="nil"/>
              <w:bottom w:val="single" w:sz="4" w:space="0" w:color="000000"/>
              <w:right w:val="nil"/>
            </w:tcBorders>
            <w:vAlign w:val="center"/>
            <w:hideMark/>
          </w:tcPr>
          <w:p w14:paraId="3F26D3E4" w14:textId="77777777" w:rsidR="00104671" w:rsidRPr="004C3D5E" w:rsidRDefault="00104671" w:rsidP="0018078B">
            <w:pPr>
              <w:spacing w:after="0" w:line="240" w:lineRule="auto"/>
              <w:rPr>
                <w:rFonts w:ascii="Times New Roman" w:eastAsia="Times New Roman" w:hAnsi="Times New Roman" w:cs="Times New Roman"/>
                <w:b/>
                <w:bCs/>
                <w:color w:val="000000"/>
              </w:rPr>
            </w:pPr>
          </w:p>
        </w:tc>
        <w:tc>
          <w:tcPr>
            <w:tcW w:w="271" w:type="dxa"/>
            <w:tcBorders>
              <w:top w:val="nil"/>
              <w:left w:val="nil"/>
              <w:bottom w:val="single" w:sz="4" w:space="0" w:color="auto"/>
              <w:right w:val="nil"/>
            </w:tcBorders>
            <w:shd w:val="clear" w:color="auto" w:fill="auto"/>
            <w:noWrap/>
            <w:vAlign w:val="bottom"/>
            <w:hideMark/>
          </w:tcPr>
          <w:p w14:paraId="4F9B9F74" w14:textId="77777777" w:rsidR="00104671" w:rsidRPr="004C3D5E" w:rsidRDefault="00104671" w:rsidP="0018078B">
            <w:pPr>
              <w:spacing w:after="0" w:line="240" w:lineRule="auto"/>
              <w:rPr>
                <w:rFonts w:ascii="Times New Roman" w:eastAsia="Times New Roman" w:hAnsi="Times New Roman" w:cs="Times New Roman"/>
                <w:color w:val="000000"/>
              </w:rPr>
            </w:pPr>
            <w:r w:rsidRPr="004C3D5E">
              <w:rPr>
                <w:rFonts w:ascii="Times New Roman" w:eastAsia="Times New Roman" w:hAnsi="Times New Roman" w:cs="Times New Roman"/>
                <w:color w:val="000000"/>
              </w:rPr>
              <w:t> </w:t>
            </w:r>
          </w:p>
        </w:tc>
        <w:tc>
          <w:tcPr>
            <w:tcW w:w="1696" w:type="dxa"/>
            <w:tcBorders>
              <w:top w:val="nil"/>
              <w:left w:val="nil"/>
              <w:bottom w:val="single" w:sz="4" w:space="0" w:color="auto"/>
              <w:right w:val="nil"/>
            </w:tcBorders>
            <w:shd w:val="clear" w:color="auto" w:fill="auto"/>
            <w:noWrap/>
            <w:vAlign w:val="center"/>
            <w:hideMark/>
          </w:tcPr>
          <w:p w14:paraId="204105E0" w14:textId="77777777" w:rsidR="00104671" w:rsidRPr="004C3D5E" w:rsidRDefault="00104671" w:rsidP="0018078B">
            <w:pPr>
              <w:spacing w:after="0" w:line="240" w:lineRule="auto"/>
              <w:jc w:val="center"/>
              <w:rPr>
                <w:rFonts w:ascii="Times New Roman" w:eastAsia="Times New Roman" w:hAnsi="Times New Roman" w:cs="Times New Roman"/>
                <w:b/>
                <w:bCs/>
                <w:color w:val="000000"/>
              </w:rPr>
            </w:pPr>
            <w:r w:rsidRPr="004C3D5E">
              <w:rPr>
                <w:rFonts w:ascii="Times New Roman" w:eastAsia="Times New Roman" w:hAnsi="Times New Roman" w:cs="Times New Roman"/>
                <w:b/>
                <w:bCs/>
                <w:color w:val="000000"/>
              </w:rPr>
              <w:t>95%CI</w:t>
            </w:r>
          </w:p>
        </w:tc>
        <w:tc>
          <w:tcPr>
            <w:tcW w:w="1051" w:type="dxa"/>
            <w:gridSpan w:val="2"/>
            <w:vMerge/>
            <w:tcBorders>
              <w:top w:val="nil"/>
              <w:left w:val="nil"/>
              <w:bottom w:val="single" w:sz="4" w:space="0" w:color="000000"/>
              <w:right w:val="nil"/>
            </w:tcBorders>
            <w:vAlign w:val="center"/>
            <w:hideMark/>
          </w:tcPr>
          <w:p w14:paraId="798B28F4" w14:textId="77777777" w:rsidR="00104671" w:rsidRPr="004C3D5E" w:rsidRDefault="00104671" w:rsidP="0018078B">
            <w:pPr>
              <w:spacing w:after="0" w:line="240" w:lineRule="auto"/>
              <w:rPr>
                <w:rFonts w:ascii="Times New Roman" w:eastAsia="Times New Roman" w:hAnsi="Times New Roman" w:cs="Times New Roman"/>
                <w:b/>
                <w:bCs/>
                <w:color w:val="000000"/>
              </w:rPr>
            </w:pPr>
          </w:p>
        </w:tc>
        <w:tc>
          <w:tcPr>
            <w:tcW w:w="271" w:type="dxa"/>
            <w:gridSpan w:val="2"/>
            <w:tcBorders>
              <w:top w:val="nil"/>
              <w:left w:val="nil"/>
              <w:bottom w:val="single" w:sz="4" w:space="0" w:color="auto"/>
              <w:right w:val="nil"/>
            </w:tcBorders>
            <w:shd w:val="clear" w:color="auto" w:fill="auto"/>
            <w:noWrap/>
            <w:vAlign w:val="bottom"/>
            <w:hideMark/>
          </w:tcPr>
          <w:p w14:paraId="6AAF1CE3" w14:textId="77777777" w:rsidR="00104671" w:rsidRPr="004C3D5E" w:rsidRDefault="00104671" w:rsidP="0018078B">
            <w:pPr>
              <w:spacing w:after="0" w:line="240" w:lineRule="auto"/>
              <w:rPr>
                <w:rFonts w:ascii="Times New Roman" w:eastAsia="Times New Roman" w:hAnsi="Times New Roman" w:cs="Times New Roman"/>
                <w:color w:val="000000"/>
              </w:rPr>
            </w:pPr>
            <w:r w:rsidRPr="004C3D5E">
              <w:rPr>
                <w:rFonts w:ascii="Times New Roman" w:eastAsia="Times New Roman" w:hAnsi="Times New Roman" w:cs="Times New Roman"/>
                <w:color w:val="000000"/>
              </w:rPr>
              <w:t> </w:t>
            </w:r>
          </w:p>
        </w:tc>
        <w:tc>
          <w:tcPr>
            <w:tcW w:w="1665" w:type="dxa"/>
            <w:tcBorders>
              <w:top w:val="nil"/>
              <w:left w:val="nil"/>
              <w:bottom w:val="single" w:sz="4" w:space="0" w:color="auto"/>
              <w:right w:val="nil"/>
            </w:tcBorders>
            <w:shd w:val="clear" w:color="auto" w:fill="auto"/>
            <w:noWrap/>
            <w:vAlign w:val="center"/>
            <w:hideMark/>
          </w:tcPr>
          <w:p w14:paraId="5AF4213B" w14:textId="77777777" w:rsidR="00104671" w:rsidRPr="004C3D5E" w:rsidRDefault="00104671" w:rsidP="0018078B">
            <w:pPr>
              <w:spacing w:after="0" w:line="240" w:lineRule="auto"/>
              <w:jc w:val="center"/>
              <w:rPr>
                <w:rFonts w:ascii="Times New Roman" w:eastAsia="Times New Roman" w:hAnsi="Times New Roman" w:cs="Times New Roman"/>
                <w:b/>
                <w:bCs/>
                <w:color w:val="000000"/>
              </w:rPr>
            </w:pPr>
            <w:r w:rsidRPr="004C3D5E">
              <w:rPr>
                <w:rFonts w:ascii="Times New Roman" w:eastAsia="Times New Roman" w:hAnsi="Times New Roman" w:cs="Times New Roman"/>
                <w:b/>
                <w:bCs/>
                <w:color w:val="000000"/>
              </w:rPr>
              <w:t>95%CI</w:t>
            </w:r>
          </w:p>
        </w:tc>
        <w:tc>
          <w:tcPr>
            <w:tcW w:w="842" w:type="dxa"/>
            <w:gridSpan w:val="3"/>
            <w:vMerge/>
            <w:tcBorders>
              <w:top w:val="nil"/>
              <w:left w:val="nil"/>
              <w:bottom w:val="single" w:sz="4" w:space="0" w:color="000000"/>
              <w:right w:val="nil"/>
            </w:tcBorders>
            <w:vAlign w:val="center"/>
            <w:hideMark/>
          </w:tcPr>
          <w:p w14:paraId="62ABBC6F" w14:textId="77777777" w:rsidR="00104671" w:rsidRPr="004C3D5E" w:rsidRDefault="00104671" w:rsidP="0018078B">
            <w:pPr>
              <w:spacing w:after="0" w:line="240" w:lineRule="auto"/>
              <w:rPr>
                <w:rFonts w:ascii="Times New Roman" w:eastAsia="Times New Roman" w:hAnsi="Times New Roman" w:cs="Times New Roman"/>
                <w:b/>
                <w:bCs/>
                <w:i/>
                <w:iCs/>
                <w:color w:val="000000"/>
              </w:rPr>
            </w:pPr>
          </w:p>
        </w:tc>
      </w:tr>
      <w:tr w:rsidR="00104671" w:rsidRPr="004C3D5E" w14:paraId="0BD0CF0C" w14:textId="77777777" w:rsidTr="0018078B">
        <w:trPr>
          <w:trHeight w:val="400"/>
        </w:trPr>
        <w:tc>
          <w:tcPr>
            <w:tcW w:w="2192" w:type="dxa"/>
            <w:gridSpan w:val="2"/>
            <w:vMerge w:val="restart"/>
            <w:tcBorders>
              <w:top w:val="nil"/>
              <w:left w:val="nil"/>
              <w:bottom w:val="nil"/>
              <w:right w:val="nil"/>
            </w:tcBorders>
            <w:shd w:val="clear" w:color="auto" w:fill="auto"/>
            <w:vAlign w:val="center"/>
            <w:hideMark/>
          </w:tcPr>
          <w:p w14:paraId="5C803D2B" w14:textId="77777777" w:rsidR="00104671" w:rsidRPr="004C3D5E" w:rsidRDefault="00104671" w:rsidP="0018078B">
            <w:pPr>
              <w:spacing w:after="0" w:line="240" w:lineRule="auto"/>
              <w:rPr>
                <w:rFonts w:ascii="Times New Roman" w:eastAsia="Times New Roman" w:hAnsi="Times New Roman" w:cs="Times New Roman"/>
                <w:b/>
                <w:bCs/>
                <w:color w:val="000000"/>
              </w:rPr>
            </w:pPr>
            <w:r w:rsidRPr="004C3D5E">
              <w:rPr>
                <w:rFonts w:ascii="Times New Roman" w:eastAsia="Times New Roman" w:hAnsi="Times New Roman" w:cs="Times New Roman"/>
                <w:b/>
                <w:bCs/>
                <w:color w:val="000000"/>
              </w:rPr>
              <w:t xml:space="preserve"> </w:t>
            </w:r>
            <w:r>
              <w:rPr>
                <w:rFonts w:ascii="Times New Roman" w:eastAsia="Times New Roman" w:hAnsi="Times New Roman" w:cs="Times New Roman"/>
                <w:b/>
                <w:bCs/>
                <w:color w:val="000000"/>
              </w:rPr>
              <w:t>D</w:t>
            </w:r>
            <w:r w:rsidRPr="004C3D5E">
              <w:rPr>
                <w:rFonts w:ascii="Times New Roman" w:eastAsia="Times New Roman" w:hAnsi="Times New Roman" w:cs="Times New Roman"/>
                <w:b/>
                <w:bCs/>
                <w:color w:val="000000"/>
              </w:rPr>
              <w:t>iabetes</w:t>
            </w:r>
            <w:r>
              <w:rPr>
                <w:rFonts w:ascii="Times New Roman" w:eastAsia="Times New Roman" w:hAnsi="Times New Roman" w:cs="Times New Roman"/>
                <w:b/>
                <w:bCs/>
                <w:color w:val="000000"/>
              </w:rPr>
              <w:t xml:space="preserve"> knowledge</w:t>
            </w:r>
          </w:p>
        </w:tc>
        <w:tc>
          <w:tcPr>
            <w:tcW w:w="1626" w:type="dxa"/>
            <w:tcBorders>
              <w:top w:val="nil"/>
              <w:left w:val="nil"/>
              <w:bottom w:val="nil"/>
              <w:right w:val="nil"/>
            </w:tcBorders>
            <w:shd w:val="clear" w:color="auto" w:fill="auto"/>
            <w:noWrap/>
            <w:vAlign w:val="center"/>
            <w:hideMark/>
          </w:tcPr>
          <w:p w14:paraId="3EB78971"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-0.057</w:t>
            </w:r>
          </w:p>
        </w:tc>
        <w:tc>
          <w:tcPr>
            <w:tcW w:w="868" w:type="dxa"/>
            <w:vMerge w:val="restart"/>
            <w:tcBorders>
              <w:top w:val="nil"/>
              <w:left w:val="nil"/>
              <w:bottom w:val="nil"/>
              <w:right w:val="nil"/>
            </w:tcBorders>
            <w:shd w:val="clear" w:color="auto" w:fill="auto"/>
            <w:noWrap/>
            <w:vAlign w:val="center"/>
            <w:hideMark/>
          </w:tcPr>
          <w:p w14:paraId="22208054"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0.324</w:t>
            </w:r>
          </w:p>
        </w:tc>
        <w:tc>
          <w:tcPr>
            <w:tcW w:w="271" w:type="dxa"/>
            <w:tcBorders>
              <w:top w:val="nil"/>
              <w:left w:val="nil"/>
              <w:bottom w:val="nil"/>
              <w:right w:val="nil"/>
            </w:tcBorders>
            <w:shd w:val="clear" w:color="auto" w:fill="auto"/>
            <w:noWrap/>
            <w:vAlign w:val="center"/>
            <w:hideMark/>
          </w:tcPr>
          <w:p w14:paraId="53E7ECE8"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1677" w:type="dxa"/>
            <w:tcBorders>
              <w:top w:val="nil"/>
              <w:left w:val="nil"/>
              <w:bottom w:val="nil"/>
              <w:right w:val="nil"/>
            </w:tcBorders>
            <w:shd w:val="clear" w:color="auto" w:fill="auto"/>
            <w:noWrap/>
            <w:vAlign w:val="center"/>
            <w:hideMark/>
          </w:tcPr>
          <w:p w14:paraId="03786AAF"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-0.008</w:t>
            </w:r>
          </w:p>
        </w:tc>
        <w:tc>
          <w:tcPr>
            <w:tcW w:w="893" w:type="dxa"/>
            <w:vMerge w:val="restart"/>
            <w:tcBorders>
              <w:top w:val="nil"/>
              <w:left w:val="nil"/>
              <w:bottom w:val="nil"/>
              <w:right w:val="nil"/>
            </w:tcBorders>
            <w:shd w:val="clear" w:color="auto" w:fill="auto"/>
            <w:noWrap/>
            <w:vAlign w:val="center"/>
            <w:hideMark/>
          </w:tcPr>
          <w:p w14:paraId="3DA16C5A"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0.837</w:t>
            </w:r>
          </w:p>
        </w:tc>
        <w:tc>
          <w:tcPr>
            <w:tcW w:w="271" w:type="dxa"/>
            <w:tcBorders>
              <w:top w:val="nil"/>
              <w:left w:val="nil"/>
              <w:bottom w:val="nil"/>
              <w:right w:val="nil"/>
            </w:tcBorders>
            <w:shd w:val="clear" w:color="auto" w:fill="auto"/>
            <w:noWrap/>
            <w:vAlign w:val="center"/>
            <w:hideMark/>
          </w:tcPr>
          <w:p w14:paraId="74C69C0C"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1696" w:type="dxa"/>
            <w:tcBorders>
              <w:top w:val="nil"/>
              <w:left w:val="nil"/>
              <w:bottom w:val="nil"/>
              <w:right w:val="nil"/>
            </w:tcBorders>
            <w:shd w:val="clear" w:color="auto" w:fill="auto"/>
            <w:noWrap/>
            <w:vAlign w:val="center"/>
            <w:hideMark/>
          </w:tcPr>
          <w:p w14:paraId="025D7305"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-0.019</w:t>
            </w:r>
          </w:p>
        </w:tc>
        <w:tc>
          <w:tcPr>
            <w:tcW w:w="1051" w:type="dxa"/>
            <w:gridSpan w:val="2"/>
            <w:vMerge w:val="restart"/>
            <w:tcBorders>
              <w:top w:val="nil"/>
              <w:left w:val="nil"/>
              <w:bottom w:val="nil"/>
              <w:right w:val="nil"/>
            </w:tcBorders>
            <w:shd w:val="clear" w:color="auto" w:fill="auto"/>
            <w:noWrap/>
            <w:vAlign w:val="center"/>
            <w:hideMark/>
          </w:tcPr>
          <w:p w14:paraId="561247A1"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0.638</w:t>
            </w:r>
          </w:p>
        </w:tc>
        <w:tc>
          <w:tcPr>
            <w:tcW w:w="271" w:type="dxa"/>
            <w:gridSpan w:val="2"/>
            <w:tcBorders>
              <w:top w:val="nil"/>
              <w:left w:val="nil"/>
              <w:bottom w:val="nil"/>
              <w:right w:val="nil"/>
            </w:tcBorders>
            <w:shd w:val="clear" w:color="auto" w:fill="auto"/>
            <w:noWrap/>
            <w:vAlign w:val="center"/>
            <w:hideMark/>
          </w:tcPr>
          <w:p w14:paraId="1652C9E7"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1665" w:type="dxa"/>
            <w:tcBorders>
              <w:top w:val="nil"/>
              <w:left w:val="nil"/>
              <w:bottom w:val="nil"/>
              <w:right w:val="nil"/>
            </w:tcBorders>
            <w:shd w:val="clear" w:color="auto" w:fill="auto"/>
            <w:noWrap/>
            <w:vAlign w:val="center"/>
            <w:hideMark/>
          </w:tcPr>
          <w:p w14:paraId="0118684E"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-0.020</w:t>
            </w:r>
          </w:p>
        </w:tc>
        <w:tc>
          <w:tcPr>
            <w:tcW w:w="842" w:type="dxa"/>
            <w:gridSpan w:val="3"/>
            <w:vMerge w:val="restart"/>
            <w:tcBorders>
              <w:top w:val="nil"/>
              <w:left w:val="nil"/>
              <w:bottom w:val="nil"/>
              <w:right w:val="nil"/>
            </w:tcBorders>
            <w:shd w:val="clear" w:color="auto" w:fill="auto"/>
            <w:noWrap/>
            <w:vAlign w:val="center"/>
            <w:hideMark/>
          </w:tcPr>
          <w:p w14:paraId="20663375"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0.755</w:t>
            </w:r>
          </w:p>
        </w:tc>
      </w:tr>
      <w:tr w:rsidR="00104671" w:rsidRPr="004C3D5E" w14:paraId="3121306E" w14:textId="77777777" w:rsidTr="0018078B">
        <w:trPr>
          <w:trHeight w:val="400"/>
        </w:trPr>
        <w:tc>
          <w:tcPr>
            <w:tcW w:w="2192" w:type="dxa"/>
            <w:gridSpan w:val="2"/>
            <w:vMerge/>
            <w:tcBorders>
              <w:top w:val="nil"/>
              <w:left w:val="nil"/>
              <w:bottom w:val="nil"/>
              <w:right w:val="nil"/>
            </w:tcBorders>
            <w:vAlign w:val="center"/>
            <w:hideMark/>
          </w:tcPr>
          <w:p w14:paraId="64A3BF89" w14:textId="77777777" w:rsidR="00104671" w:rsidRPr="004C3D5E" w:rsidRDefault="00104671" w:rsidP="0018078B">
            <w:pPr>
              <w:spacing w:after="0" w:line="240" w:lineRule="auto"/>
              <w:rPr>
                <w:rFonts w:ascii="Times New Roman" w:eastAsia="Times New Roman" w:hAnsi="Times New Roman" w:cs="Times New Roman"/>
                <w:b/>
                <w:bCs/>
                <w:color w:val="000000"/>
              </w:rPr>
            </w:pPr>
          </w:p>
        </w:tc>
        <w:tc>
          <w:tcPr>
            <w:tcW w:w="1626" w:type="dxa"/>
            <w:tcBorders>
              <w:top w:val="nil"/>
              <w:left w:val="nil"/>
              <w:bottom w:val="nil"/>
              <w:right w:val="nil"/>
            </w:tcBorders>
            <w:shd w:val="clear" w:color="auto" w:fill="auto"/>
            <w:noWrap/>
            <w:vAlign w:val="center"/>
            <w:hideMark/>
          </w:tcPr>
          <w:p w14:paraId="78F7C77D"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(-0.169, 0.056)</w:t>
            </w:r>
          </w:p>
        </w:tc>
        <w:tc>
          <w:tcPr>
            <w:tcW w:w="868" w:type="dxa"/>
            <w:vMerge/>
            <w:tcBorders>
              <w:top w:val="nil"/>
              <w:left w:val="nil"/>
              <w:bottom w:val="nil"/>
              <w:right w:val="nil"/>
            </w:tcBorders>
            <w:vAlign w:val="center"/>
            <w:hideMark/>
          </w:tcPr>
          <w:p w14:paraId="54AD1154"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271" w:type="dxa"/>
            <w:tcBorders>
              <w:top w:val="nil"/>
              <w:left w:val="nil"/>
              <w:bottom w:val="nil"/>
              <w:right w:val="nil"/>
            </w:tcBorders>
            <w:shd w:val="clear" w:color="auto" w:fill="auto"/>
            <w:noWrap/>
            <w:vAlign w:val="center"/>
            <w:hideMark/>
          </w:tcPr>
          <w:p w14:paraId="0E7E945E"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1677" w:type="dxa"/>
            <w:tcBorders>
              <w:top w:val="nil"/>
              <w:left w:val="nil"/>
              <w:bottom w:val="nil"/>
              <w:right w:val="nil"/>
            </w:tcBorders>
            <w:shd w:val="clear" w:color="auto" w:fill="auto"/>
            <w:noWrap/>
            <w:vAlign w:val="center"/>
            <w:hideMark/>
          </w:tcPr>
          <w:p w14:paraId="290E8D40"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(-0.087, 0.070)</w:t>
            </w:r>
          </w:p>
        </w:tc>
        <w:tc>
          <w:tcPr>
            <w:tcW w:w="893" w:type="dxa"/>
            <w:vMerge/>
            <w:tcBorders>
              <w:top w:val="nil"/>
              <w:left w:val="nil"/>
              <w:bottom w:val="nil"/>
              <w:right w:val="nil"/>
            </w:tcBorders>
            <w:vAlign w:val="center"/>
            <w:hideMark/>
          </w:tcPr>
          <w:p w14:paraId="2E4DA572"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271" w:type="dxa"/>
            <w:tcBorders>
              <w:top w:val="nil"/>
              <w:left w:val="nil"/>
              <w:bottom w:val="nil"/>
              <w:right w:val="nil"/>
            </w:tcBorders>
            <w:shd w:val="clear" w:color="auto" w:fill="auto"/>
            <w:noWrap/>
            <w:vAlign w:val="center"/>
            <w:hideMark/>
          </w:tcPr>
          <w:p w14:paraId="73D0CE0B"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1696" w:type="dxa"/>
            <w:tcBorders>
              <w:top w:val="nil"/>
              <w:left w:val="nil"/>
              <w:bottom w:val="nil"/>
              <w:right w:val="nil"/>
            </w:tcBorders>
            <w:shd w:val="clear" w:color="auto" w:fill="auto"/>
            <w:noWrap/>
            <w:vAlign w:val="center"/>
            <w:hideMark/>
          </w:tcPr>
          <w:p w14:paraId="2C7D6EB6"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(-0.100, 0.062)</w:t>
            </w:r>
          </w:p>
        </w:tc>
        <w:tc>
          <w:tcPr>
            <w:tcW w:w="1051" w:type="dxa"/>
            <w:gridSpan w:val="2"/>
            <w:vMerge/>
            <w:tcBorders>
              <w:top w:val="nil"/>
              <w:left w:val="nil"/>
              <w:bottom w:val="nil"/>
              <w:right w:val="nil"/>
            </w:tcBorders>
            <w:vAlign w:val="center"/>
            <w:hideMark/>
          </w:tcPr>
          <w:p w14:paraId="630D198D"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271" w:type="dxa"/>
            <w:gridSpan w:val="2"/>
            <w:tcBorders>
              <w:top w:val="nil"/>
              <w:left w:val="nil"/>
              <w:bottom w:val="nil"/>
              <w:right w:val="nil"/>
            </w:tcBorders>
            <w:shd w:val="clear" w:color="auto" w:fill="auto"/>
            <w:noWrap/>
            <w:vAlign w:val="center"/>
            <w:hideMark/>
          </w:tcPr>
          <w:p w14:paraId="089A2379"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1665" w:type="dxa"/>
            <w:tcBorders>
              <w:top w:val="nil"/>
              <w:left w:val="nil"/>
              <w:bottom w:val="nil"/>
              <w:right w:val="nil"/>
            </w:tcBorders>
            <w:shd w:val="clear" w:color="auto" w:fill="auto"/>
            <w:noWrap/>
            <w:vAlign w:val="center"/>
            <w:hideMark/>
          </w:tcPr>
          <w:p w14:paraId="1C4F85FE"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(-0.144, 0.104)</w:t>
            </w:r>
          </w:p>
        </w:tc>
        <w:tc>
          <w:tcPr>
            <w:tcW w:w="842" w:type="dxa"/>
            <w:gridSpan w:val="3"/>
            <w:vMerge/>
            <w:tcBorders>
              <w:top w:val="nil"/>
              <w:left w:val="nil"/>
              <w:bottom w:val="nil"/>
              <w:right w:val="nil"/>
            </w:tcBorders>
            <w:vAlign w:val="center"/>
            <w:hideMark/>
          </w:tcPr>
          <w:p w14:paraId="31D41B1F" w14:textId="77777777" w:rsidR="00104671" w:rsidRPr="004C3D5E" w:rsidRDefault="00104671" w:rsidP="0018078B">
            <w:pPr>
              <w:spacing w:after="0" w:line="240" w:lineRule="auto"/>
              <w:rPr>
                <w:rFonts w:ascii="Times New Roman" w:eastAsia="Times New Roman" w:hAnsi="Times New Roman" w:cs="Times New Roman"/>
                <w:color w:val="000000"/>
              </w:rPr>
            </w:pPr>
          </w:p>
        </w:tc>
      </w:tr>
      <w:tr w:rsidR="00104671" w:rsidRPr="004C3D5E" w14:paraId="74DE3BF3" w14:textId="77777777" w:rsidTr="0018078B">
        <w:trPr>
          <w:trHeight w:val="300"/>
        </w:trPr>
        <w:tc>
          <w:tcPr>
            <w:tcW w:w="2192" w:type="dxa"/>
            <w:gridSpan w:val="2"/>
            <w:tcBorders>
              <w:top w:val="nil"/>
              <w:left w:val="nil"/>
              <w:bottom w:val="nil"/>
              <w:right w:val="nil"/>
            </w:tcBorders>
            <w:shd w:val="clear" w:color="auto" w:fill="auto"/>
            <w:noWrap/>
            <w:vAlign w:val="bottom"/>
            <w:hideMark/>
          </w:tcPr>
          <w:p w14:paraId="614BC054" w14:textId="77777777" w:rsidR="00104671" w:rsidRPr="004C3D5E" w:rsidRDefault="00104671" w:rsidP="0018078B">
            <w:pPr>
              <w:spacing w:after="0" w:line="240" w:lineRule="auto"/>
              <w:rPr>
                <w:rFonts w:ascii="Times New Roman" w:eastAsia="Times New Roman" w:hAnsi="Times New Roman" w:cs="Times New Roman"/>
                <w:b/>
                <w:bCs/>
                <w:color w:val="000000"/>
              </w:rPr>
            </w:pPr>
            <w:r w:rsidRPr="004C3D5E">
              <w:rPr>
                <w:rFonts w:ascii="Times New Roman" w:eastAsia="Times New Roman" w:hAnsi="Times New Roman" w:cs="Times New Roman"/>
                <w:b/>
                <w:bCs/>
                <w:color w:val="000000"/>
              </w:rPr>
              <w:t>Diet</w:t>
            </w:r>
          </w:p>
        </w:tc>
        <w:tc>
          <w:tcPr>
            <w:tcW w:w="1626" w:type="dxa"/>
            <w:tcBorders>
              <w:top w:val="nil"/>
              <w:left w:val="nil"/>
              <w:bottom w:val="nil"/>
              <w:right w:val="nil"/>
            </w:tcBorders>
            <w:shd w:val="clear" w:color="auto" w:fill="auto"/>
            <w:noWrap/>
            <w:vAlign w:val="center"/>
            <w:hideMark/>
          </w:tcPr>
          <w:p w14:paraId="321E4496" w14:textId="77777777" w:rsidR="00104671" w:rsidRPr="004C3D5E" w:rsidRDefault="00104671" w:rsidP="0018078B">
            <w:pPr>
              <w:spacing w:after="0" w:line="240" w:lineRule="auto"/>
              <w:jc w:val="center"/>
              <w:rPr>
                <w:rFonts w:ascii="Times New Roman" w:eastAsia="Times New Roman" w:hAnsi="Times New Roman" w:cs="Times New Roman"/>
                <w:color w:val="000000"/>
              </w:rPr>
            </w:pPr>
          </w:p>
        </w:tc>
        <w:tc>
          <w:tcPr>
            <w:tcW w:w="868" w:type="dxa"/>
            <w:tcBorders>
              <w:top w:val="nil"/>
              <w:left w:val="nil"/>
              <w:bottom w:val="nil"/>
              <w:right w:val="nil"/>
            </w:tcBorders>
            <w:shd w:val="clear" w:color="auto" w:fill="auto"/>
            <w:noWrap/>
            <w:vAlign w:val="center"/>
            <w:hideMark/>
          </w:tcPr>
          <w:p w14:paraId="4E3A01D0" w14:textId="77777777" w:rsidR="00104671" w:rsidRPr="004C3D5E" w:rsidRDefault="00104671" w:rsidP="0018078B">
            <w:pPr>
              <w:spacing w:after="0" w:line="240" w:lineRule="auto"/>
              <w:jc w:val="center"/>
              <w:rPr>
                <w:rFonts w:ascii="Times New Roman" w:eastAsia="Times New Roman" w:hAnsi="Times New Roman" w:cs="Times New Roman"/>
                <w:color w:val="000000"/>
              </w:rPr>
            </w:pPr>
          </w:p>
        </w:tc>
        <w:tc>
          <w:tcPr>
            <w:tcW w:w="271" w:type="dxa"/>
            <w:tcBorders>
              <w:top w:val="nil"/>
              <w:left w:val="nil"/>
              <w:bottom w:val="nil"/>
              <w:right w:val="nil"/>
            </w:tcBorders>
            <w:shd w:val="clear" w:color="auto" w:fill="auto"/>
            <w:noWrap/>
            <w:vAlign w:val="center"/>
            <w:hideMark/>
          </w:tcPr>
          <w:p w14:paraId="226461CE"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1677" w:type="dxa"/>
            <w:tcBorders>
              <w:top w:val="nil"/>
              <w:left w:val="nil"/>
              <w:bottom w:val="nil"/>
              <w:right w:val="nil"/>
            </w:tcBorders>
            <w:shd w:val="clear" w:color="auto" w:fill="auto"/>
            <w:noWrap/>
            <w:vAlign w:val="center"/>
            <w:hideMark/>
          </w:tcPr>
          <w:p w14:paraId="0008DC21" w14:textId="77777777" w:rsidR="00104671" w:rsidRPr="004C3D5E" w:rsidRDefault="00104671" w:rsidP="0018078B">
            <w:pPr>
              <w:spacing w:after="0" w:line="240" w:lineRule="auto"/>
              <w:jc w:val="center"/>
              <w:rPr>
                <w:rFonts w:ascii="Times New Roman" w:eastAsia="Times New Roman" w:hAnsi="Times New Roman" w:cs="Times New Roman"/>
                <w:color w:val="000000"/>
              </w:rPr>
            </w:pPr>
          </w:p>
        </w:tc>
        <w:tc>
          <w:tcPr>
            <w:tcW w:w="893" w:type="dxa"/>
            <w:tcBorders>
              <w:top w:val="nil"/>
              <w:left w:val="nil"/>
              <w:bottom w:val="nil"/>
              <w:right w:val="nil"/>
            </w:tcBorders>
            <w:shd w:val="clear" w:color="auto" w:fill="auto"/>
            <w:noWrap/>
            <w:vAlign w:val="center"/>
            <w:hideMark/>
          </w:tcPr>
          <w:p w14:paraId="6EF18B9E" w14:textId="77777777" w:rsidR="00104671" w:rsidRPr="004C3D5E" w:rsidRDefault="00104671" w:rsidP="0018078B">
            <w:pPr>
              <w:spacing w:after="0" w:line="240" w:lineRule="auto"/>
              <w:jc w:val="center"/>
              <w:rPr>
                <w:rFonts w:ascii="Times New Roman" w:eastAsia="Times New Roman" w:hAnsi="Times New Roman" w:cs="Times New Roman"/>
                <w:color w:val="000000"/>
              </w:rPr>
            </w:pPr>
          </w:p>
        </w:tc>
        <w:tc>
          <w:tcPr>
            <w:tcW w:w="271" w:type="dxa"/>
            <w:tcBorders>
              <w:top w:val="nil"/>
              <w:left w:val="nil"/>
              <w:bottom w:val="nil"/>
              <w:right w:val="nil"/>
            </w:tcBorders>
            <w:shd w:val="clear" w:color="auto" w:fill="auto"/>
            <w:noWrap/>
            <w:vAlign w:val="bottom"/>
            <w:hideMark/>
          </w:tcPr>
          <w:p w14:paraId="43861DFE"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1696" w:type="dxa"/>
            <w:tcBorders>
              <w:top w:val="nil"/>
              <w:left w:val="nil"/>
              <w:bottom w:val="nil"/>
              <w:right w:val="nil"/>
            </w:tcBorders>
            <w:shd w:val="clear" w:color="auto" w:fill="auto"/>
            <w:noWrap/>
            <w:vAlign w:val="center"/>
            <w:hideMark/>
          </w:tcPr>
          <w:p w14:paraId="0B3968A0" w14:textId="77777777" w:rsidR="00104671" w:rsidRPr="004C3D5E" w:rsidRDefault="00104671" w:rsidP="0018078B">
            <w:pPr>
              <w:spacing w:after="0" w:line="240" w:lineRule="auto"/>
              <w:jc w:val="center"/>
              <w:rPr>
                <w:rFonts w:ascii="Times New Roman" w:eastAsia="Times New Roman" w:hAnsi="Times New Roman" w:cs="Times New Roman"/>
                <w:color w:val="000000"/>
              </w:rPr>
            </w:pPr>
          </w:p>
        </w:tc>
        <w:tc>
          <w:tcPr>
            <w:tcW w:w="1051" w:type="dxa"/>
            <w:gridSpan w:val="2"/>
            <w:tcBorders>
              <w:top w:val="nil"/>
              <w:left w:val="nil"/>
              <w:bottom w:val="nil"/>
              <w:right w:val="nil"/>
            </w:tcBorders>
            <w:shd w:val="clear" w:color="auto" w:fill="auto"/>
            <w:noWrap/>
            <w:vAlign w:val="center"/>
            <w:hideMark/>
          </w:tcPr>
          <w:p w14:paraId="346F8350" w14:textId="77777777" w:rsidR="00104671" w:rsidRPr="004C3D5E" w:rsidRDefault="00104671" w:rsidP="0018078B">
            <w:pPr>
              <w:spacing w:after="0" w:line="240" w:lineRule="auto"/>
              <w:jc w:val="center"/>
              <w:rPr>
                <w:rFonts w:ascii="Times New Roman" w:eastAsia="Times New Roman" w:hAnsi="Times New Roman" w:cs="Times New Roman"/>
                <w:color w:val="000000"/>
              </w:rPr>
            </w:pPr>
          </w:p>
        </w:tc>
        <w:tc>
          <w:tcPr>
            <w:tcW w:w="271" w:type="dxa"/>
            <w:gridSpan w:val="2"/>
            <w:tcBorders>
              <w:top w:val="nil"/>
              <w:left w:val="nil"/>
              <w:bottom w:val="nil"/>
              <w:right w:val="nil"/>
            </w:tcBorders>
            <w:shd w:val="clear" w:color="auto" w:fill="auto"/>
            <w:noWrap/>
            <w:vAlign w:val="bottom"/>
            <w:hideMark/>
          </w:tcPr>
          <w:p w14:paraId="350D6EF4"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1665" w:type="dxa"/>
            <w:tcBorders>
              <w:top w:val="nil"/>
              <w:left w:val="nil"/>
              <w:bottom w:val="nil"/>
              <w:right w:val="nil"/>
            </w:tcBorders>
            <w:shd w:val="clear" w:color="auto" w:fill="auto"/>
            <w:noWrap/>
            <w:vAlign w:val="bottom"/>
            <w:hideMark/>
          </w:tcPr>
          <w:p w14:paraId="5F6646C7" w14:textId="77777777" w:rsidR="00104671" w:rsidRPr="004C3D5E" w:rsidRDefault="00104671" w:rsidP="0018078B">
            <w:pPr>
              <w:spacing w:after="0" w:line="240" w:lineRule="auto"/>
              <w:jc w:val="center"/>
              <w:rPr>
                <w:rFonts w:ascii="Times New Roman" w:eastAsia="Times New Roman" w:hAnsi="Times New Roman" w:cs="Times New Roman"/>
                <w:color w:val="000000"/>
              </w:rPr>
            </w:pPr>
          </w:p>
        </w:tc>
        <w:tc>
          <w:tcPr>
            <w:tcW w:w="842" w:type="dxa"/>
            <w:gridSpan w:val="3"/>
            <w:tcBorders>
              <w:top w:val="nil"/>
              <w:left w:val="nil"/>
              <w:bottom w:val="nil"/>
              <w:right w:val="nil"/>
            </w:tcBorders>
            <w:shd w:val="clear" w:color="auto" w:fill="auto"/>
            <w:noWrap/>
            <w:vAlign w:val="center"/>
            <w:hideMark/>
          </w:tcPr>
          <w:p w14:paraId="71B62CB6" w14:textId="77777777" w:rsidR="00104671" w:rsidRPr="004C3D5E" w:rsidRDefault="00104671" w:rsidP="0018078B">
            <w:pPr>
              <w:spacing w:after="0" w:line="240" w:lineRule="auto"/>
              <w:jc w:val="center"/>
              <w:rPr>
                <w:rFonts w:ascii="Times New Roman" w:eastAsia="Times New Roman" w:hAnsi="Times New Roman" w:cs="Times New Roman"/>
                <w:color w:val="000000"/>
              </w:rPr>
            </w:pPr>
          </w:p>
        </w:tc>
      </w:tr>
      <w:tr w:rsidR="00104671" w:rsidRPr="004C3D5E" w14:paraId="6E0BF9F2" w14:textId="77777777" w:rsidTr="0018078B">
        <w:trPr>
          <w:trHeight w:val="300"/>
        </w:trPr>
        <w:tc>
          <w:tcPr>
            <w:tcW w:w="272" w:type="dxa"/>
            <w:tcBorders>
              <w:top w:val="nil"/>
              <w:left w:val="nil"/>
              <w:bottom w:val="nil"/>
              <w:right w:val="nil"/>
            </w:tcBorders>
            <w:shd w:val="clear" w:color="auto" w:fill="auto"/>
            <w:noWrap/>
            <w:vAlign w:val="bottom"/>
            <w:hideMark/>
          </w:tcPr>
          <w:p w14:paraId="0CAEC09B"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1920" w:type="dxa"/>
            <w:vMerge w:val="restart"/>
            <w:tcBorders>
              <w:top w:val="nil"/>
              <w:left w:val="nil"/>
              <w:bottom w:val="nil"/>
              <w:right w:val="nil"/>
            </w:tcBorders>
            <w:shd w:val="clear" w:color="auto" w:fill="auto"/>
            <w:noWrap/>
            <w:vAlign w:val="center"/>
            <w:hideMark/>
          </w:tcPr>
          <w:p w14:paraId="271FC05E" w14:textId="77777777" w:rsidR="00104671" w:rsidRPr="004C3D5E" w:rsidRDefault="00104671" w:rsidP="0018078B">
            <w:pPr>
              <w:spacing w:after="0" w:line="240" w:lineRule="auto"/>
              <w:rPr>
                <w:rFonts w:ascii="Times New Roman" w:eastAsia="Times New Roman" w:hAnsi="Times New Roman" w:cs="Times New Roman"/>
                <w:color w:val="000000"/>
              </w:rPr>
            </w:pPr>
            <w:r w:rsidRPr="004C3D5E">
              <w:rPr>
                <w:rFonts w:ascii="Times New Roman" w:eastAsia="Times New Roman" w:hAnsi="Times New Roman" w:cs="Times New Roman"/>
                <w:color w:val="000000"/>
              </w:rPr>
              <w:t>Specific</w:t>
            </w:r>
          </w:p>
        </w:tc>
        <w:tc>
          <w:tcPr>
            <w:tcW w:w="1626" w:type="dxa"/>
            <w:tcBorders>
              <w:top w:val="nil"/>
              <w:left w:val="nil"/>
              <w:bottom w:val="nil"/>
              <w:right w:val="nil"/>
            </w:tcBorders>
            <w:shd w:val="clear" w:color="auto" w:fill="auto"/>
            <w:noWrap/>
            <w:vAlign w:val="center"/>
            <w:hideMark/>
          </w:tcPr>
          <w:p w14:paraId="0823A99F"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0.070</w:t>
            </w:r>
          </w:p>
        </w:tc>
        <w:tc>
          <w:tcPr>
            <w:tcW w:w="868" w:type="dxa"/>
            <w:vMerge w:val="restart"/>
            <w:tcBorders>
              <w:top w:val="nil"/>
              <w:left w:val="nil"/>
              <w:bottom w:val="nil"/>
              <w:right w:val="nil"/>
            </w:tcBorders>
            <w:shd w:val="clear" w:color="auto" w:fill="auto"/>
            <w:noWrap/>
            <w:vAlign w:val="center"/>
            <w:hideMark/>
          </w:tcPr>
          <w:p w14:paraId="5B2EF993"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0.073</w:t>
            </w:r>
          </w:p>
        </w:tc>
        <w:tc>
          <w:tcPr>
            <w:tcW w:w="271" w:type="dxa"/>
            <w:tcBorders>
              <w:top w:val="nil"/>
              <w:left w:val="nil"/>
              <w:bottom w:val="nil"/>
              <w:right w:val="nil"/>
            </w:tcBorders>
            <w:shd w:val="clear" w:color="auto" w:fill="auto"/>
            <w:noWrap/>
            <w:vAlign w:val="center"/>
            <w:hideMark/>
          </w:tcPr>
          <w:p w14:paraId="34295AD0"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1677" w:type="dxa"/>
            <w:tcBorders>
              <w:top w:val="nil"/>
              <w:left w:val="nil"/>
              <w:bottom w:val="nil"/>
              <w:right w:val="nil"/>
            </w:tcBorders>
            <w:shd w:val="clear" w:color="auto" w:fill="auto"/>
            <w:noWrap/>
            <w:vAlign w:val="center"/>
            <w:hideMark/>
          </w:tcPr>
          <w:p w14:paraId="318DB24F"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-0.003</w:t>
            </w:r>
          </w:p>
        </w:tc>
        <w:tc>
          <w:tcPr>
            <w:tcW w:w="893" w:type="dxa"/>
            <w:vMerge w:val="restart"/>
            <w:tcBorders>
              <w:top w:val="nil"/>
              <w:left w:val="nil"/>
              <w:bottom w:val="nil"/>
              <w:right w:val="nil"/>
            </w:tcBorders>
            <w:shd w:val="clear" w:color="auto" w:fill="auto"/>
            <w:noWrap/>
            <w:vAlign w:val="center"/>
            <w:hideMark/>
          </w:tcPr>
          <w:p w14:paraId="23FE44E3"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0.911</w:t>
            </w:r>
          </w:p>
        </w:tc>
        <w:tc>
          <w:tcPr>
            <w:tcW w:w="271" w:type="dxa"/>
            <w:tcBorders>
              <w:top w:val="nil"/>
              <w:left w:val="nil"/>
              <w:bottom w:val="nil"/>
              <w:right w:val="nil"/>
            </w:tcBorders>
            <w:shd w:val="clear" w:color="auto" w:fill="auto"/>
            <w:noWrap/>
            <w:vAlign w:val="bottom"/>
            <w:hideMark/>
          </w:tcPr>
          <w:p w14:paraId="6CA5772D"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1696" w:type="dxa"/>
            <w:tcBorders>
              <w:top w:val="nil"/>
              <w:left w:val="nil"/>
              <w:bottom w:val="nil"/>
              <w:right w:val="nil"/>
            </w:tcBorders>
            <w:shd w:val="clear" w:color="auto" w:fill="auto"/>
            <w:noWrap/>
            <w:vAlign w:val="center"/>
            <w:hideMark/>
          </w:tcPr>
          <w:p w14:paraId="22D9FAD3"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-0.060</w:t>
            </w:r>
          </w:p>
        </w:tc>
        <w:tc>
          <w:tcPr>
            <w:tcW w:w="1051" w:type="dxa"/>
            <w:gridSpan w:val="2"/>
            <w:vMerge w:val="restart"/>
            <w:tcBorders>
              <w:top w:val="nil"/>
              <w:left w:val="nil"/>
              <w:bottom w:val="nil"/>
              <w:right w:val="nil"/>
            </w:tcBorders>
            <w:shd w:val="clear" w:color="auto" w:fill="auto"/>
            <w:noWrap/>
            <w:vAlign w:val="center"/>
            <w:hideMark/>
          </w:tcPr>
          <w:p w14:paraId="1F7845B3"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0.050</w:t>
            </w:r>
          </w:p>
        </w:tc>
        <w:tc>
          <w:tcPr>
            <w:tcW w:w="271" w:type="dxa"/>
            <w:gridSpan w:val="2"/>
            <w:tcBorders>
              <w:top w:val="nil"/>
              <w:left w:val="nil"/>
              <w:bottom w:val="nil"/>
              <w:right w:val="nil"/>
            </w:tcBorders>
            <w:shd w:val="clear" w:color="auto" w:fill="auto"/>
            <w:noWrap/>
            <w:vAlign w:val="bottom"/>
            <w:hideMark/>
          </w:tcPr>
          <w:p w14:paraId="64169DB8"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1665" w:type="dxa"/>
            <w:tcBorders>
              <w:top w:val="nil"/>
              <w:left w:val="nil"/>
              <w:bottom w:val="nil"/>
              <w:right w:val="nil"/>
            </w:tcBorders>
            <w:shd w:val="clear" w:color="auto" w:fill="auto"/>
            <w:noWrap/>
            <w:vAlign w:val="bottom"/>
            <w:hideMark/>
          </w:tcPr>
          <w:p w14:paraId="52AD96CD"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-0.002</w:t>
            </w:r>
          </w:p>
        </w:tc>
        <w:tc>
          <w:tcPr>
            <w:tcW w:w="842" w:type="dxa"/>
            <w:gridSpan w:val="3"/>
            <w:vMerge w:val="restart"/>
            <w:tcBorders>
              <w:top w:val="nil"/>
              <w:left w:val="nil"/>
              <w:bottom w:val="nil"/>
              <w:right w:val="nil"/>
            </w:tcBorders>
            <w:shd w:val="clear" w:color="auto" w:fill="auto"/>
            <w:noWrap/>
            <w:vAlign w:val="center"/>
            <w:hideMark/>
          </w:tcPr>
          <w:p w14:paraId="687F1315"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0.957</w:t>
            </w:r>
          </w:p>
        </w:tc>
      </w:tr>
      <w:tr w:rsidR="00104671" w:rsidRPr="004C3D5E" w14:paraId="642DDF37" w14:textId="77777777" w:rsidTr="0018078B">
        <w:trPr>
          <w:trHeight w:val="300"/>
        </w:trPr>
        <w:tc>
          <w:tcPr>
            <w:tcW w:w="272" w:type="dxa"/>
            <w:tcBorders>
              <w:top w:val="nil"/>
              <w:left w:val="nil"/>
              <w:bottom w:val="nil"/>
              <w:right w:val="nil"/>
            </w:tcBorders>
            <w:shd w:val="clear" w:color="auto" w:fill="auto"/>
            <w:noWrap/>
            <w:vAlign w:val="bottom"/>
            <w:hideMark/>
          </w:tcPr>
          <w:p w14:paraId="5C80B9A4"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1920" w:type="dxa"/>
            <w:vMerge/>
            <w:tcBorders>
              <w:top w:val="nil"/>
              <w:left w:val="nil"/>
              <w:bottom w:val="nil"/>
              <w:right w:val="nil"/>
            </w:tcBorders>
            <w:vAlign w:val="center"/>
            <w:hideMark/>
          </w:tcPr>
          <w:p w14:paraId="515EA4D0"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1626" w:type="dxa"/>
            <w:tcBorders>
              <w:top w:val="nil"/>
              <w:left w:val="nil"/>
              <w:bottom w:val="nil"/>
              <w:right w:val="nil"/>
            </w:tcBorders>
            <w:shd w:val="clear" w:color="auto" w:fill="auto"/>
            <w:noWrap/>
            <w:vAlign w:val="center"/>
            <w:hideMark/>
          </w:tcPr>
          <w:p w14:paraId="36E5B068"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(-0.001, 0.140)</w:t>
            </w:r>
          </w:p>
        </w:tc>
        <w:tc>
          <w:tcPr>
            <w:tcW w:w="868" w:type="dxa"/>
            <w:vMerge/>
            <w:tcBorders>
              <w:top w:val="nil"/>
              <w:left w:val="nil"/>
              <w:bottom w:val="nil"/>
              <w:right w:val="nil"/>
            </w:tcBorders>
            <w:vAlign w:val="center"/>
            <w:hideMark/>
          </w:tcPr>
          <w:p w14:paraId="24AD4E64"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271" w:type="dxa"/>
            <w:tcBorders>
              <w:top w:val="nil"/>
              <w:left w:val="nil"/>
              <w:bottom w:val="nil"/>
              <w:right w:val="nil"/>
            </w:tcBorders>
            <w:shd w:val="clear" w:color="auto" w:fill="auto"/>
            <w:noWrap/>
            <w:vAlign w:val="center"/>
            <w:hideMark/>
          </w:tcPr>
          <w:p w14:paraId="27A5062E"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1677" w:type="dxa"/>
            <w:tcBorders>
              <w:top w:val="nil"/>
              <w:left w:val="nil"/>
              <w:bottom w:val="nil"/>
              <w:right w:val="nil"/>
            </w:tcBorders>
            <w:shd w:val="clear" w:color="auto" w:fill="auto"/>
            <w:noWrap/>
            <w:vAlign w:val="center"/>
            <w:hideMark/>
          </w:tcPr>
          <w:p w14:paraId="00EAE0DE"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(-0.061, 0.054)</w:t>
            </w:r>
          </w:p>
        </w:tc>
        <w:tc>
          <w:tcPr>
            <w:tcW w:w="893" w:type="dxa"/>
            <w:vMerge/>
            <w:tcBorders>
              <w:top w:val="nil"/>
              <w:left w:val="nil"/>
              <w:bottom w:val="nil"/>
              <w:right w:val="nil"/>
            </w:tcBorders>
            <w:vAlign w:val="center"/>
            <w:hideMark/>
          </w:tcPr>
          <w:p w14:paraId="4DC14312"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271" w:type="dxa"/>
            <w:tcBorders>
              <w:top w:val="nil"/>
              <w:left w:val="nil"/>
              <w:bottom w:val="nil"/>
              <w:right w:val="nil"/>
            </w:tcBorders>
            <w:shd w:val="clear" w:color="auto" w:fill="auto"/>
            <w:noWrap/>
            <w:vAlign w:val="bottom"/>
            <w:hideMark/>
          </w:tcPr>
          <w:p w14:paraId="0A36D9A4"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1696" w:type="dxa"/>
            <w:tcBorders>
              <w:top w:val="nil"/>
              <w:left w:val="nil"/>
              <w:bottom w:val="nil"/>
              <w:right w:val="nil"/>
            </w:tcBorders>
            <w:shd w:val="clear" w:color="auto" w:fill="auto"/>
            <w:noWrap/>
            <w:vAlign w:val="center"/>
            <w:hideMark/>
          </w:tcPr>
          <w:p w14:paraId="75482E2F"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(-0119. 0.001)</w:t>
            </w:r>
          </w:p>
        </w:tc>
        <w:tc>
          <w:tcPr>
            <w:tcW w:w="1051" w:type="dxa"/>
            <w:gridSpan w:val="2"/>
            <w:vMerge/>
            <w:tcBorders>
              <w:top w:val="nil"/>
              <w:left w:val="nil"/>
              <w:bottom w:val="nil"/>
              <w:right w:val="nil"/>
            </w:tcBorders>
            <w:vAlign w:val="center"/>
            <w:hideMark/>
          </w:tcPr>
          <w:p w14:paraId="6D20B775"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271" w:type="dxa"/>
            <w:gridSpan w:val="2"/>
            <w:tcBorders>
              <w:top w:val="nil"/>
              <w:left w:val="nil"/>
              <w:bottom w:val="nil"/>
              <w:right w:val="nil"/>
            </w:tcBorders>
            <w:shd w:val="clear" w:color="auto" w:fill="auto"/>
            <w:noWrap/>
            <w:vAlign w:val="bottom"/>
            <w:hideMark/>
          </w:tcPr>
          <w:p w14:paraId="1B2B0369"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1665" w:type="dxa"/>
            <w:tcBorders>
              <w:top w:val="nil"/>
              <w:left w:val="nil"/>
              <w:bottom w:val="nil"/>
              <w:right w:val="nil"/>
            </w:tcBorders>
            <w:shd w:val="clear" w:color="auto" w:fill="auto"/>
            <w:noWrap/>
            <w:vAlign w:val="bottom"/>
            <w:hideMark/>
          </w:tcPr>
          <w:p w14:paraId="5C2E8904"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(-0.078, 0.74)</w:t>
            </w:r>
          </w:p>
        </w:tc>
        <w:tc>
          <w:tcPr>
            <w:tcW w:w="842" w:type="dxa"/>
            <w:gridSpan w:val="3"/>
            <w:vMerge/>
            <w:tcBorders>
              <w:top w:val="nil"/>
              <w:left w:val="nil"/>
              <w:bottom w:val="nil"/>
              <w:right w:val="nil"/>
            </w:tcBorders>
            <w:vAlign w:val="center"/>
            <w:hideMark/>
          </w:tcPr>
          <w:p w14:paraId="004B4F4D" w14:textId="77777777" w:rsidR="00104671" w:rsidRPr="004C3D5E" w:rsidRDefault="00104671" w:rsidP="0018078B">
            <w:pPr>
              <w:spacing w:after="0" w:line="240" w:lineRule="auto"/>
              <w:rPr>
                <w:rFonts w:ascii="Times New Roman" w:eastAsia="Times New Roman" w:hAnsi="Times New Roman" w:cs="Times New Roman"/>
                <w:color w:val="000000"/>
              </w:rPr>
            </w:pPr>
          </w:p>
        </w:tc>
      </w:tr>
      <w:tr w:rsidR="00104671" w:rsidRPr="004C3D5E" w14:paraId="57B3006E" w14:textId="77777777" w:rsidTr="0018078B">
        <w:trPr>
          <w:trHeight w:val="300"/>
        </w:trPr>
        <w:tc>
          <w:tcPr>
            <w:tcW w:w="272" w:type="dxa"/>
            <w:tcBorders>
              <w:top w:val="nil"/>
              <w:left w:val="nil"/>
              <w:bottom w:val="nil"/>
              <w:right w:val="nil"/>
            </w:tcBorders>
            <w:shd w:val="clear" w:color="auto" w:fill="auto"/>
            <w:noWrap/>
            <w:vAlign w:val="bottom"/>
            <w:hideMark/>
          </w:tcPr>
          <w:p w14:paraId="4ED91B32"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1920" w:type="dxa"/>
            <w:vMerge w:val="restart"/>
            <w:tcBorders>
              <w:top w:val="nil"/>
              <w:left w:val="nil"/>
              <w:bottom w:val="nil"/>
              <w:right w:val="nil"/>
            </w:tcBorders>
            <w:shd w:val="clear" w:color="auto" w:fill="auto"/>
            <w:noWrap/>
            <w:vAlign w:val="center"/>
            <w:hideMark/>
          </w:tcPr>
          <w:p w14:paraId="79F529B3" w14:textId="77777777" w:rsidR="00104671" w:rsidRPr="004C3D5E" w:rsidRDefault="00104671" w:rsidP="0018078B">
            <w:pPr>
              <w:spacing w:after="0" w:line="240" w:lineRule="auto"/>
              <w:rPr>
                <w:rFonts w:ascii="Times New Roman" w:eastAsia="Times New Roman" w:hAnsi="Times New Roman" w:cs="Times New Roman"/>
                <w:color w:val="000000"/>
              </w:rPr>
            </w:pPr>
            <w:r w:rsidRPr="004C3D5E">
              <w:rPr>
                <w:rFonts w:ascii="Times New Roman" w:eastAsia="Times New Roman" w:hAnsi="Times New Roman" w:cs="Times New Roman"/>
                <w:color w:val="000000"/>
              </w:rPr>
              <w:t>Global</w:t>
            </w:r>
          </w:p>
        </w:tc>
        <w:tc>
          <w:tcPr>
            <w:tcW w:w="1626" w:type="dxa"/>
            <w:tcBorders>
              <w:top w:val="nil"/>
              <w:left w:val="nil"/>
              <w:bottom w:val="nil"/>
              <w:right w:val="nil"/>
            </w:tcBorders>
            <w:shd w:val="clear" w:color="auto" w:fill="auto"/>
            <w:noWrap/>
            <w:vAlign w:val="center"/>
            <w:hideMark/>
          </w:tcPr>
          <w:p w14:paraId="4D4D9E61"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0.054</w:t>
            </w:r>
          </w:p>
        </w:tc>
        <w:tc>
          <w:tcPr>
            <w:tcW w:w="868" w:type="dxa"/>
            <w:vMerge w:val="restart"/>
            <w:tcBorders>
              <w:top w:val="nil"/>
              <w:left w:val="nil"/>
              <w:bottom w:val="nil"/>
              <w:right w:val="nil"/>
            </w:tcBorders>
            <w:shd w:val="clear" w:color="auto" w:fill="auto"/>
            <w:noWrap/>
            <w:vAlign w:val="center"/>
            <w:hideMark/>
          </w:tcPr>
          <w:p w14:paraId="35C1CDE0"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0.075</w:t>
            </w:r>
          </w:p>
        </w:tc>
        <w:tc>
          <w:tcPr>
            <w:tcW w:w="271" w:type="dxa"/>
            <w:tcBorders>
              <w:top w:val="nil"/>
              <w:left w:val="nil"/>
              <w:bottom w:val="nil"/>
              <w:right w:val="nil"/>
            </w:tcBorders>
            <w:shd w:val="clear" w:color="auto" w:fill="auto"/>
            <w:noWrap/>
            <w:vAlign w:val="center"/>
            <w:hideMark/>
          </w:tcPr>
          <w:p w14:paraId="6703CDA9"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1677" w:type="dxa"/>
            <w:tcBorders>
              <w:top w:val="nil"/>
              <w:left w:val="nil"/>
              <w:bottom w:val="nil"/>
              <w:right w:val="nil"/>
            </w:tcBorders>
            <w:shd w:val="clear" w:color="auto" w:fill="auto"/>
            <w:noWrap/>
            <w:vAlign w:val="center"/>
            <w:hideMark/>
          </w:tcPr>
          <w:p w14:paraId="17F5AA95"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0.037</w:t>
            </w:r>
          </w:p>
        </w:tc>
        <w:tc>
          <w:tcPr>
            <w:tcW w:w="893" w:type="dxa"/>
            <w:vMerge w:val="restart"/>
            <w:tcBorders>
              <w:top w:val="nil"/>
              <w:left w:val="nil"/>
              <w:bottom w:val="nil"/>
              <w:right w:val="nil"/>
            </w:tcBorders>
            <w:shd w:val="clear" w:color="auto" w:fill="auto"/>
            <w:noWrap/>
            <w:vAlign w:val="center"/>
            <w:hideMark/>
          </w:tcPr>
          <w:p w14:paraId="469DD5F8"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0.095</w:t>
            </w:r>
          </w:p>
        </w:tc>
        <w:tc>
          <w:tcPr>
            <w:tcW w:w="271" w:type="dxa"/>
            <w:tcBorders>
              <w:top w:val="nil"/>
              <w:left w:val="nil"/>
              <w:bottom w:val="nil"/>
              <w:right w:val="nil"/>
            </w:tcBorders>
            <w:shd w:val="clear" w:color="auto" w:fill="auto"/>
            <w:noWrap/>
            <w:vAlign w:val="bottom"/>
            <w:hideMark/>
          </w:tcPr>
          <w:p w14:paraId="30265BA5"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1696" w:type="dxa"/>
            <w:tcBorders>
              <w:top w:val="nil"/>
              <w:left w:val="nil"/>
              <w:bottom w:val="nil"/>
              <w:right w:val="nil"/>
            </w:tcBorders>
            <w:shd w:val="clear" w:color="auto" w:fill="auto"/>
            <w:noWrap/>
            <w:vAlign w:val="center"/>
            <w:hideMark/>
          </w:tcPr>
          <w:p w14:paraId="4A968688"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-0.055</w:t>
            </w:r>
          </w:p>
        </w:tc>
        <w:tc>
          <w:tcPr>
            <w:tcW w:w="1051" w:type="dxa"/>
            <w:gridSpan w:val="2"/>
            <w:vMerge w:val="restart"/>
            <w:tcBorders>
              <w:top w:val="nil"/>
              <w:left w:val="nil"/>
              <w:bottom w:val="nil"/>
              <w:right w:val="nil"/>
            </w:tcBorders>
            <w:shd w:val="clear" w:color="auto" w:fill="auto"/>
            <w:noWrap/>
            <w:vAlign w:val="center"/>
            <w:hideMark/>
          </w:tcPr>
          <w:p w14:paraId="0BB3F516" w14:textId="77777777" w:rsidR="00104671" w:rsidRPr="004C3D5E" w:rsidRDefault="00104671" w:rsidP="0018078B">
            <w:pPr>
              <w:spacing w:after="0" w:line="240" w:lineRule="auto"/>
              <w:jc w:val="center"/>
              <w:rPr>
                <w:rFonts w:ascii="Times New Roman" w:eastAsia="Times New Roman" w:hAnsi="Times New Roman" w:cs="Times New Roman"/>
                <w:b/>
                <w:bCs/>
                <w:color w:val="000000"/>
              </w:rPr>
            </w:pPr>
            <w:r w:rsidRPr="004C3D5E">
              <w:rPr>
                <w:rFonts w:ascii="Times New Roman" w:eastAsia="Times New Roman" w:hAnsi="Times New Roman" w:cs="Times New Roman"/>
                <w:b/>
                <w:bCs/>
                <w:color w:val="000000"/>
              </w:rPr>
              <w:t>0.017</w:t>
            </w:r>
          </w:p>
        </w:tc>
        <w:tc>
          <w:tcPr>
            <w:tcW w:w="271" w:type="dxa"/>
            <w:gridSpan w:val="2"/>
            <w:tcBorders>
              <w:top w:val="nil"/>
              <w:left w:val="nil"/>
              <w:bottom w:val="nil"/>
              <w:right w:val="nil"/>
            </w:tcBorders>
            <w:shd w:val="clear" w:color="auto" w:fill="auto"/>
            <w:noWrap/>
            <w:vAlign w:val="bottom"/>
            <w:hideMark/>
          </w:tcPr>
          <w:p w14:paraId="11CE1321"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1665" w:type="dxa"/>
            <w:tcBorders>
              <w:top w:val="nil"/>
              <w:left w:val="nil"/>
              <w:bottom w:val="nil"/>
              <w:right w:val="nil"/>
            </w:tcBorders>
            <w:shd w:val="clear" w:color="auto" w:fill="auto"/>
            <w:noWrap/>
            <w:vAlign w:val="bottom"/>
            <w:hideMark/>
          </w:tcPr>
          <w:p w14:paraId="29C08D11"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0.011</w:t>
            </w:r>
          </w:p>
        </w:tc>
        <w:tc>
          <w:tcPr>
            <w:tcW w:w="842" w:type="dxa"/>
            <w:gridSpan w:val="3"/>
            <w:vMerge w:val="restart"/>
            <w:tcBorders>
              <w:top w:val="nil"/>
              <w:left w:val="nil"/>
              <w:bottom w:val="nil"/>
              <w:right w:val="nil"/>
            </w:tcBorders>
            <w:shd w:val="clear" w:color="auto" w:fill="auto"/>
            <w:noWrap/>
            <w:vAlign w:val="center"/>
            <w:hideMark/>
          </w:tcPr>
          <w:p w14:paraId="5AF081DE"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0.744</w:t>
            </w:r>
          </w:p>
        </w:tc>
      </w:tr>
      <w:tr w:rsidR="00104671" w:rsidRPr="004C3D5E" w14:paraId="21B85EBC" w14:textId="77777777" w:rsidTr="0018078B">
        <w:trPr>
          <w:trHeight w:val="300"/>
        </w:trPr>
        <w:tc>
          <w:tcPr>
            <w:tcW w:w="272" w:type="dxa"/>
            <w:tcBorders>
              <w:top w:val="nil"/>
              <w:left w:val="nil"/>
              <w:bottom w:val="nil"/>
              <w:right w:val="nil"/>
            </w:tcBorders>
            <w:shd w:val="clear" w:color="auto" w:fill="auto"/>
            <w:noWrap/>
            <w:vAlign w:val="bottom"/>
            <w:hideMark/>
          </w:tcPr>
          <w:p w14:paraId="0924738D"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1920" w:type="dxa"/>
            <w:vMerge/>
            <w:tcBorders>
              <w:top w:val="nil"/>
              <w:left w:val="nil"/>
              <w:bottom w:val="nil"/>
              <w:right w:val="nil"/>
            </w:tcBorders>
            <w:vAlign w:val="center"/>
            <w:hideMark/>
          </w:tcPr>
          <w:p w14:paraId="567197CD"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1626" w:type="dxa"/>
            <w:tcBorders>
              <w:top w:val="nil"/>
              <w:left w:val="nil"/>
              <w:bottom w:val="nil"/>
              <w:right w:val="nil"/>
            </w:tcBorders>
            <w:shd w:val="clear" w:color="auto" w:fill="auto"/>
            <w:noWrap/>
            <w:vAlign w:val="center"/>
            <w:hideMark/>
          </w:tcPr>
          <w:p w14:paraId="5ED97A6C"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(-0.005, 0.114)</w:t>
            </w:r>
          </w:p>
        </w:tc>
        <w:tc>
          <w:tcPr>
            <w:tcW w:w="868" w:type="dxa"/>
            <w:vMerge/>
            <w:tcBorders>
              <w:top w:val="nil"/>
              <w:left w:val="nil"/>
              <w:bottom w:val="nil"/>
              <w:right w:val="nil"/>
            </w:tcBorders>
            <w:vAlign w:val="center"/>
            <w:hideMark/>
          </w:tcPr>
          <w:p w14:paraId="583A711A"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271" w:type="dxa"/>
            <w:tcBorders>
              <w:top w:val="nil"/>
              <w:left w:val="nil"/>
              <w:bottom w:val="nil"/>
              <w:right w:val="nil"/>
            </w:tcBorders>
            <w:shd w:val="clear" w:color="auto" w:fill="auto"/>
            <w:noWrap/>
            <w:vAlign w:val="center"/>
            <w:hideMark/>
          </w:tcPr>
          <w:p w14:paraId="5511D38D"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1677" w:type="dxa"/>
            <w:tcBorders>
              <w:top w:val="nil"/>
              <w:left w:val="nil"/>
              <w:bottom w:val="nil"/>
              <w:right w:val="nil"/>
            </w:tcBorders>
            <w:shd w:val="clear" w:color="auto" w:fill="auto"/>
            <w:noWrap/>
            <w:vAlign w:val="center"/>
            <w:hideMark/>
          </w:tcPr>
          <w:p w14:paraId="27EDB1A6"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(-0.006, 0.080)</w:t>
            </w:r>
          </w:p>
        </w:tc>
        <w:tc>
          <w:tcPr>
            <w:tcW w:w="893" w:type="dxa"/>
            <w:vMerge/>
            <w:tcBorders>
              <w:top w:val="nil"/>
              <w:left w:val="nil"/>
              <w:bottom w:val="nil"/>
              <w:right w:val="nil"/>
            </w:tcBorders>
            <w:vAlign w:val="center"/>
            <w:hideMark/>
          </w:tcPr>
          <w:p w14:paraId="64C4F695"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271" w:type="dxa"/>
            <w:tcBorders>
              <w:top w:val="nil"/>
              <w:left w:val="nil"/>
              <w:bottom w:val="nil"/>
              <w:right w:val="nil"/>
            </w:tcBorders>
            <w:shd w:val="clear" w:color="auto" w:fill="auto"/>
            <w:noWrap/>
            <w:vAlign w:val="bottom"/>
            <w:hideMark/>
          </w:tcPr>
          <w:p w14:paraId="7334A4B1"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1696" w:type="dxa"/>
            <w:tcBorders>
              <w:top w:val="nil"/>
              <w:left w:val="nil"/>
              <w:bottom w:val="nil"/>
              <w:right w:val="nil"/>
            </w:tcBorders>
            <w:shd w:val="clear" w:color="auto" w:fill="auto"/>
            <w:noWrap/>
            <w:vAlign w:val="center"/>
            <w:hideMark/>
          </w:tcPr>
          <w:p w14:paraId="459F1017"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(-0.101, -0.010)</w:t>
            </w:r>
          </w:p>
        </w:tc>
        <w:tc>
          <w:tcPr>
            <w:tcW w:w="1051" w:type="dxa"/>
            <w:gridSpan w:val="2"/>
            <w:vMerge/>
            <w:tcBorders>
              <w:top w:val="nil"/>
              <w:left w:val="nil"/>
              <w:bottom w:val="nil"/>
              <w:right w:val="nil"/>
            </w:tcBorders>
            <w:vAlign w:val="center"/>
            <w:hideMark/>
          </w:tcPr>
          <w:p w14:paraId="02390A84" w14:textId="77777777" w:rsidR="00104671" w:rsidRPr="004C3D5E" w:rsidRDefault="00104671" w:rsidP="0018078B">
            <w:pPr>
              <w:spacing w:after="0" w:line="240" w:lineRule="auto"/>
              <w:rPr>
                <w:rFonts w:ascii="Times New Roman" w:eastAsia="Times New Roman" w:hAnsi="Times New Roman" w:cs="Times New Roman"/>
                <w:b/>
                <w:bCs/>
                <w:color w:val="000000"/>
              </w:rPr>
            </w:pPr>
          </w:p>
        </w:tc>
        <w:tc>
          <w:tcPr>
            <w:tcW w:w="271" w:type="dxa"/>
            <w:gridSpan w:val="2"/>
            <w:tcBorders>
              <w:top w:val="nil"/>
              <w:left w:val="nil"/>
              <w:bottom w:val="nil"/>
              <w:right w:val="nil"/>
            </w:tcBorders>
            <w:shd w:val="clear" w:color="auto" w:fill="auto"/>
            <w:noWrap/>
            <w:vAlign w:val="bottom"/>
            <w:hideMark/>
          </w:tcPr>
          <w:p w14:paraId="61551A5B"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1665" w:type="dxa"/>
            <w:tcBorders>
              <w:top w:val="nil"/>
              <w:left w:val="nil"/>
              <w:bottom w:val="nil"/>
              <w:right w:val="nil"/>
            </w:tcBorders>
            <w:shd w:val="clear" w:color="auto" w:fill="auto"/>
            <w:noWrap/>
            <w:vAlign w:val="bottom"/>
            <w:hideMark/>
          </w:tcPr>
          <w:p w14:paraId="18E0FBF1"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(-0.055, 0.077)</w:t>
            </w:r>
          </w:p>
        </w:tc>
        <w:tc>
          <w:tcPr>
            <w:tcW w:w="842" w:type="dxa"/>
            <w:gridSpan w:val="3"/>
            <w:vMerge/>
            <w:tcBorders>
              <w:top w:val="nil"/>
              <w:left w:val="nil"/>
              <w:bottom w:val="nil"/>
              <w:right w:val="nil"/>
            </w:tcBorders>
            <w:vAlign w:val="center"/>
            <w:hideMark/>
          </w:tcPr>
          <w:p w14:paraId="0A2DFFBB" w14:textId="77777777" w:rsidR="00104671" w:rsidRPr="004C3D5E" w:rsidRDefault="00104671" w:rsidP="0018078B">
            <w:pPr>
              <w:spacing w:after="0" w:line="240" w:lineRule="auto"/>
              <w:rPr>
                <w:rFonts w:ascii="Times New Roman" w:eastAsia="Times New Roman" w:hAnsi="Times New Roman" w:cs="Times New Roman"/>
                <w:color w:val="000000"/>
              </w:rPr>
            </w:pPr>
          </w:p>
        </w:tc>
      </w:tr>
      <w:tr w:rsidR="00104671" w:rsidRPr="004C3D5E" w14:paraId="7B55608E" w14:textId="77777777" w:rsidTr="0018078B">
        <w:trPr>
          <w:trHeight w:val="300"/>
        </w:trPr>
        <w:tc>
          <w:tcPr>
            <w:tcW w:w="272" w:type="dxa"/>
            <w:tcBorders>
              <w:top w:val="nil"/>
              <w:left w:val="nil"/>
              <w:bottom w:val="nil"/>
              <w:right w:val="nil"/>
            </w:tcBorders>
            <w:shd w:val="clear" w:color="auto" w:fill="auto"/>
            <w:noWrap/>
            <w:vAlign w:val="bottom"/>
            <w:hideMark/>
          </w:tcPr>
          <w:p w14:paraId="391715CF"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1920" w:type="dxa"/>
            <w:vMerge w:val="restart"/>
            <w:tcBorders>
              <w:top w:val="nil"/>
              <w:left w:val="nil"/>
              <w:bottom w:val="nil"/>
              <w:right w:val="nil"/>
            </w:tcBorders>
            <w:shd w:val="clear" w:color="auto" w:fill="auto"/>
            <w:noWrap/>
            <w:vAlign w:val="center"/>
            <w:hideMark/>
          </w:tcPr>
          <w:p w14:paraId="45AC72ED" w14:textId="77777777" w:rsidR="00104671" w:rsidRPr="004C3D5E" w:rsidRDefault="00104671" w:rsidP="0018078B">
            <w:pPr>
              <w:spacing w:after="0" w:line="240" w:lineRule="auto"/>
              <w:rPr>
                <w:rFonts w:ascii="Times New Roman" w:eastAsia="Times New Roman" w:hAnsi="Times New Roman" w:cs="Times New Roman"/>
                <w:color w:val="000000"/>
              </w:rPr>
            </w:pPr>
            <w:r w:rsidRPr="004C3D5E">
              <w:rPr>
                <w:rFonts w:ascii="Times New Roman" w:eastAsia="Times New Roman" w:hAnsi="Times New Roman" w:cs="Times New Roman"/>
                <w:color w:val="000000"/>
              </w:rPr>
              <w:t>Total</w:t>
            </w:r>
          </w:p>
        </w:tc>
        <w:tc>
          <w:tcPr>
            <w:tcW w:w="1626" w:type="dxa"/>
            <w:tcBorders>
              <w:top w:val="nil"/>
              <w:left w:val="nil"/>
              <w:bottom w:val="nil"/>
              <w:right w:val="nil"/>
            </w:tcBorders>
            <w:shd w:val="clear" w:color="auto" w:fill="auto"/>
            <w:noWrap/>
            <w:vAlign w:val="center"/>
            <w:hideMark/>
          </w:tcPr>
          <w:p w14:paraId="03C1C7F1"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0.043</w:t>
            </w:r>
          </w:p>
        </w:tc>
        <w:tc>
          <w:tcPr>
            <w:tcW w:w="868" w:type="dxa"/>
            <w:vMerge w:val="restart"/>
            <w:tcBorders>
              <w:top w:val="nil"/>
              <w:left w:val="nil"/>
              <w:bottom w:val="nil"/>
              <w:right w:val="nil"/>
            </w:tcBorders>
            <w:shd w:val="clear" w:color="auto" w:fill="auto"/>
            <w:noWrap/>
            <w:vAlign w:val="center"/>
            <w:hideMark/>
          </w:tcPr>
          <w:p w14:paraId="3C2013DC" w14:textId="77777777" w:rsidR="00104671" w:rsidRPr="004C3D5E" w:rsidRDefault="00104671" w:rsidP="0018078B">
            <w:pPr>
              <w:spacing w:after="0" w:line="240" w:lineRule="auto"/>
              <w:jc w:val="center"/>
              <w:rPr>
                <w:rFonts w:ascii="Times New Roman" w:eastAsia="Times New Roman" w:hAnsi="Times New Roman" w:cs="Times New Roman"/>
                <w:b/>
                <w:bCs/>
                <w:color w:val="000000"/>
              </w:rPr>
            </w:pPr>
            <w:r w:rsidRPr="004C3D5E">
              <w:rPr>
                <w:rFonts w:ascii="Times New Roman" w:eastAsia="Times New Roman" w:hAnsi="Times New Roman" w:cs="Times New Roman"/>
                <w:b/>
                <w:bCs/>
                <w:color w:val="000000"/>
              </w:rPr>
              <w:t>0.038</w:t>
            </w:r>
          </w:p>
        </w:tc>
        <w:tc>
          <w:tcPr>
            <w:tcW w:w="271" w:type="dxa"/>
            <w:tcBorders>
              <w:top w:val="nil"/>
              <w:left w:val="nil"/>
              <w:bottom w:val="nil"/>
              <w:right w:val="nil"/>
            </w:tcBorders>
            <w:shd w:val="clear" w:color="auto" w:fill="auto"/>
            <w:noWrap/>
            <w:vAlign w:val="center"/>
            <w:hideMark/>
          </w:tcPr>
          <w:p w14:paraId="35A6B850"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1677" w:type="dxa"/>
            <w:tcBorders>
              <w:top w:val="nil"/>
              <w:left w:val="nil"/>
              <w:bottom w:val="nil"/>
              <w:right w:val="nil"/>
            </w:tcBorders>
            <w:shd w:val="clear" w:color="auto" w:fill="auto"/>
            <w:noWrap/>
            <w:vAlign w:val="center"/>
            <w:hideMark/>
          </w:tcPr>
          <w:p w14:paraId="57F9A349"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0.014</w:t>
            </w:r>
          </w:p>
        </w:tc>
        <w:tc>
          <w:tcPr>
            <w:tcW w:w="893" w:type="dxa"/>
            <w:vMerge w:val="restart"/>
            <w:tcBorders>
              <w:top w:val="nil"/>
              <w:left w:val="nil"/>
              <w:bottom w:val="nil"/>
              <w:right w:val="nil"/>
            </w:tcBorders>
            <w:shd w:val="clear" w:color="auto" w:fill="auto"/>
            <w:noWrap/>
            <w:vAlign w:val="center"/>
            <w:hideMark/>
          </w:tcPr>
          <w:p w14:paraId="1EFA19A3"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0.373</w:t>
            </w:r>
          </w:p>
        </w:tc>
        <w:tc>
          <w:tcPr>
            <w:tcW w:w="271" w:type="dxa"/>
            <w:tcBorders>
              <w:top w:val="nil"/>
              <w:left w:val="nil"/>
              <w:bottom w:val="nil"/>
              <w:right w:val="nil"/>
            </w:tcBorders>
            <w:shd w:val="clear" w:color="auto" w:fill="auto"/>
            <w:noWrap/>
            <w:vAlign w:val="bottom"/>
            <w:hideMark/>
          </w:tcPr>
          <w:p w14:paraId="7BB64E30"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1696" w:type="dxa"/>
            <w:tcBorders>
              <w:top w:val="nil"/>
              <w:left w:val="nil"/>
              <w:bottom w:val="nil"/>
              <w:right w:val="nil"/>
            </w:tcBorders>
            <w:shd w:val="clear" w:color="auto" w:fill="auto"/>
            <w:noWrap/>
            <w:vAlign w:val="center"/>
            <w:hideMark/>
          </w:tcPr>
          <w:p w14:paraId="1BE28EB0"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-0.048</w:t>
            </w:r>
          </w:p>
        </w:tc>
        <w:tc>
          <w:tcPr>
            <w:tcW w:w="1051" w:type="dxa"/>
            <w:gridSpan w:val="2"/>
            <w:vMerge w:val="restart"/>
            <w:tcBorders>
              <w:top w:val="nil"/>
              <w:left w:val="nil"/>
              <w:bottom w:val="nil"/>
              <w:right w:val="nil"/>
            </w:tcBorders>
            <w:shd w:val="clear" w:color="auto" w:fill="auto"/>
            <w:noWrap/>
            <w:vAlign w:val="center"/>
            <w:hideMark/>
          </w:tcPr>
          <w:p w14:paraId="5D88A42B" w14:textId="77777777" w:rsidR="00104671" w:rsidRPr="004C3D5E" w:rsidRDefault="00104671" w:rsidP="0018078B">
            <w:pPr>
              <w:spacing w:after="0" w:line="240" w:lineRule="auto"/>
              <w:jc w:val="center"/>
              <w:rPr>
                <w:rFonts w:ascii="Times New Roman" w:eastAsia="Times New Roman" w:hAnsi="Times New Roman" w:cs="Times New Roman"/>
                <w:b/>
                <w:bCs/>
                <w:color w:val="000000"/>
              </w:rPr>
            </w:pPr>
            <w:r w:rsidRPr="004C3D5E">
              <w:rPr>
                <w:rFonts w:ascii="Times New Roman" w:eastAsia="Times New Roman" w:hAnsi="Times New Roman" w:cs="Times New Roman"/>
                <w:b/>
                <w:bCs/>
                <w:color w:val="000000"/>
              </w:rPr>
              <w:t>0.005</w:t>
            </w:r>
          </w:p>
        </w:tc>
        <w:tc>
          <w:tcPr>
            <w:tcW w:w="271" w:type="dxa"/>
            <w:gridSpan w:val="2"/>
            <w:tcBorders>
              <w:top w:val="nil"/>
              <w:left w:val="nil"/>
              <w:bottom w:val="nil"/>
              <w:right w:val="nil"/>
            </w:tcBorders>
            <w:shd w:val="clear" w:color="auto" w:fill="auto"/>
            <w:noWrap/>
            <w:vAlign w:val="bottom"/>
            <w:hideMark/>
          </w:tcPr>
          <w:p w14:paraId="5E0EE23B"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1665" w:type="dxa"/>
            <w:tcBorders>
              <w:top w:val="nil"/>
              <w:left w:val="nil"/>
              <w:bottom w:val="nil"/>
              <w:right w:val="nil"/>
            </w:tcBorders>
            <w:shd w:val="clear" w:color="auto" w:fill="auto"/>
            <w:noWrap/>
            <w:vAlign w:val="bottom"/>
            <w:hideMark/>
          </w:tcPr>
          <w:p w14:paraId="7C09DEC0"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0.004</w:t>
            </w:r>
          </w:p>
        </w:tc>
        <w:tc>
          <w:tcPr>
            <w:tcW w:w="842" w:type="dxa"/>
            <w:gridSpan w:val="3"/>
            <w:vMerge w:val="restart"/>
            <w:tcBorders>
              <w:top w:val="nil"/>
              <w:left w:val="nil"/>
              <w:bottom w:val="nil"/>
              <w:right w:val="nil"/>
            </w:tcBorders>
            <w:shd w:val="clear" w:color="auto" w:fill="auto"/>
            <w:noWrap/>
            <w:vAlign w:val="center"/>
            <w:hideMark/>
          </w:tcPr>
          <w:p w14:paraId="21B36C7B"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0.860</w:t>
            </w:r>
          </w:p>
        </w:tc>
      </w:tr>
      <w:tr w:rsidR="00104671" w:rsidRPr="004C3D5E" w14:paraId="1EB9EB01" w14:textId="77777777" w:rsidTr="0018078B">
        <w:trPr>
          <w:trHeight w:val="300"/>
        </w:trPr>
        <w:tc>
          <w:tcPr>
            <w:tcW w:w="272" w:type="dxa"/>
            <w:tcBorders>
              <w:top w:val="nil"/>
              <w:left w:val="nil"/>
              <w:bottom w:val="nil"/>
              <w:right w:val="nil"/>
            </w:tcBorders>
            <w:shd w:val="clear" w:color="auto" w:fill="auto"/>
            <w:noWrap/>
            <w:vAlign w:val="bottom"/>
            <w:hideMark/>
          </w:tcPr>
          <w:p w14:paraId="1566186E"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1920" w:type="dxa"/>
            <w:vMerge/>
            <w:tcBorders>
              <w:top w:val="nil"/>
              <w:left w:val="nil"/>
              <w:bottom w:val="nil"/>
              <w:right w:val="nil"/>
            </w:tcBorders>
            <w:vAlign w:val="center"/>
            <w:hideMark/>
          </w:tcPr>
          <w:p w14:paraId="08C3FCB8"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1626" w:type="dxa"/>
            <w:tcBorders>
              <w:top w:val="nil"/>
              <w:left w:val="nil"/>
              <w:bottom w:val="nil"/>
              <w:right w:val="nil"/>
            </w:tcBorders>
            <w:shd w:val="clear" w:color="auto" w:fill="auto"/>
            <w:noWrap/>
            <w:vAlign w:val="center"/>
            <w:hideMark/>
          </w:tcPr>
          <w:p w14:paraId="61C2E0A1"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(0.005, 0.082)</w:t>
            </w:r>
          </w:p>
        </w:tc>
        <w:tc>
          <w:tcPr>
            <w:tcW w:w="868" w:type="dxa"/>
            <w:vMerge/>
            <w:tcBorders>
              <w:top w:val="nil"/>
              <w:left w:val="nil"/>
              <w:bottom w:val="nil"/>
              <w:right w:val="nil"/>
            </w:tcBorders>
            <w:vAlign w:val="center"/>
            <w:hideMark/>
          </w:tcPr>
          <w:p w14:paraId="0C306CC3" w14:textId="77777777" w:rsidR="00104671" w:rsidRPr="004C3D5E" w:rsidRDefault="00104671" w:rsidP="0018078B">
            <w:pPr>
              <w:spacing w:after="0" w:line="240" w:lineRule="auto"/>
              <w:rPr>
                <w:rFonts w:ascii="Times New Roman" w:eastAsia="Times New Roman" w:hAnsi="Times New Roman" w:cs="Times New Roman"/>
                <w:b/>
                <w:bCs/>
                <w:color w:val="000000"/>
              </w:rPr>
            </w:pPr>
          </w:p>
        </w:tc>
        <w:tc>
          <w:tcPr>
            <w:tcW w:w="271" w:type="dxa"/>
            <w:tcBorders>
              <w:top w:val="nil"/>
              <w:left w:val="nil"/>
              <w:bottom w:val="nil"/>
              <w:right w:val="nil"/>
            </w:tcBorders>
            <w:shd w:val="clear" w:color="auto" w:fill="auto"/>
            <w:noWrap/>
            <w:vAlign w:val="center"/>
            <w:hideMark/>
          </w:tcPr>
          <w:p w14:paraId="38C93A60"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1677" w:type="dxa"/>
            <w:tcBorders>
              <w:top w:val="nil"/>
              <w:left w:val="nil"/>
              <w:bottom w:val="nil"/>
              <w:right w:val="nil"/>
            </w:tcBorders>
            <w:shd w:val="clear" w:color="auto" w:fill="auto"/>
            <w:noWrap/>
            <w:vAlign w:val="center"/>
            <w:hideMark/>
          </w:tcPr>
          <w:p w14:paraId="1AD13DEF"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(-0.017, 0.046)</w:t>
            </w:r>
          </w:p>
        </w:tc>
        <w:tc>
          <w:tcPr>
            <w:tcW w:w="893" w:type="dxa"/>
            <w:vMerge/>
            <w:tcBorders>
              <w:top w:val="nil"/>
              <w:left w:val="nil"/>
              <w:bottom w:val="nil"/>
              <w:right w:val="nil"/>
            </w:tcBorders>
            <w:vAlign w:val="center"/>
            <w:hideMark/>
          </w:tcPr>
          <w:p w14:paraId="6841B11F"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271" w:type="dxa"/>
            <w:tcBorders>
              <w:top w:val="nil"/>
              <w:left w:val="nil"/>
              <w:bottom w:val="nil"/>
              <w:right w:val="nil"/>
            </w:tcBorders>
            <w:shd w:val="clear" w:color="auto" w:fill="auto"/>
            <w:noWrap/>
            <w:vAlign w:val="bottom"/>
            <w:hideMark/>
          </w:tcPr>
          <w:p w14:paraId="3B34CE0D"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1696" w:type="dxa"/>
            <w:tcBorders>
              <w:top w:val="nil"/>
              <w:left w:val="nil"/>
              <w:bottom w:val="nil"/>
              <w:right w:val="nil"/>
            </w:tcBorders>
            <w:shd w:val="clear" w:color="auto" w:fill="auto"/>
            <w:noWrap/>
            <w:vAlign w:val="center"/>
            <w:hideMark/>
          </w:tcPr>
          <w:p w14:paraId="73D18FC0"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(-0.081, -0.015)</w:t>
            </w:r>
          </w:p>
        </w:tc>
        <w:tc>
          <w:tcPr>
            <w:tcW w:w="1051" w:type="dxa"/>
            <w:gridSpan w:val="2"/>
            <w:vMerge/>
            <w:tcBorders>
              <w:top w:val="nil"/>
              <w:left w:val="nil"/>
              <w:bottom w:val="nil"/>
              <w:right w:val="nil"/>
            </w:tcBorders>
            <w:vAlign w:val="center"/>
            <w:hideMark/>
          </w:tcPr>
          <w:p w14:paraId="4984C072" w14:textId="77777777" w:rsidR="00104671" w:rsidRPr="004C3D5E" w:rsidRDefault="00104671" w:rsidP="0018078B">
            <w:pPr>
              <w:spacing w:after="0" w:line="240" w:lineRule="auto"/>
              <w:rPr>
                <w:rFonts w:ascii="Times New Roman" w:eastAsia="Times New Roman" w:hAnsi="Times New Roman" w:cs="Times New Roman"/>
                <w:b/>
                <w:bCs/>
                <w:color w:val="000000"/>
              </w:rPr>
            </w:pPr>
          </w:p>
        </w:tc>
        <w:tc>
          <w:tcPr>
            <w:tcW w:w="271" w:type="dxa"/>
            <w:gridSpan w:val="2"/>
            <w:tcBorders>
              <w:top w:val="nil"/>
              <w:left w:val="nil"/>
              <w:bottom w:val="nil"/>
              <w:right w:val="nil"/>
            </w:tcBorders>
            <w:shd w:val="clear" w:color="auto" w:fill="auto"/>
            <w:noWrap/>
            <w:vAlign w:val="bottom"/>
            <w:hideMark/>
          </w:tcPr>
          <w:p w14:paraId="04D7AD75"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1665" w:type="dxa"/>
            <w:tcBorders>
              <w:top w:val="nil"/>
              <w:left w:val="nil"/>
              <w:bottom w:val="nil"/>
              <w:right w:val="nil"/>
            </w:tcBorders>
            <w:shd w:val="clear" w:color="auto" w:fill="auto"/>
            <w:noWrap/>
            <w:vAlign w:val="bottom"/>
            <w:hideMark/>
          </w:tcPr>
          <w:p w14:paraId="61262563"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(-0.038, 0.046)</w:t>
            </w:r>
          </w:p>
        </w:tc>
        <w:tc>
          <w:tcPr>
            <w:tcW w:w="842" w:type="dxa"/>
            <w:gridSpan w:val="3"/>
            <w:vMerge/>
            <w:tcBorders>
              <w:top w:val="nil"/>
              <w:left w:val="nil"/>
              <w:bottom w:val="nil"/>
              <w:right w:val="nil"/>
            </w:tcBorders>
            <w:vAlign w:val="center"/>
            <w:hideMark/>
          </w:tcPr>
          <w:p w14:paraId="0F753689" w14:textId="77777777" w:rsidR="00104671" w:rsidRPr="004C3D5E" w:rsidRDefault="00104671" w:rsidP="0018078B">
            <w:pPr>
              <w:spacing w:after="0" w:line="240" w:lineRule="auto"/>
              <w:rPr>
                <w:rFonts w:ascii="Times New Roman" w:eastAsia="Times New Roman" w:hAnsi="Times New Roman" w:cs="Times New Roman"/>
                <w:color w:val="000000"/>
              </w:rPr>
            </w:pPr>
          </w:p>
        </w:tc>
      </w:tr>
      <w:tr w:rsidR="00104671" w:rsidRPr="004C3D5E" w14:paraId="55FCE6DB" w14:textId="77777777" w:rsidTr="0018078B">
        <w:trPr>
          <w:trHeight w:val="300"/>
        </w:trPr>
        <w:tc>
          <w:tcPr>
            <w:tcW w:w="2192" w:type="dxa"/>
            <w:gridSpan w:val="2"/>
            <w:vMerge w:val="restart"/>
            <w:tcBorders>
              <w:top w:val="nil"/>
              <w:left w:val="nil"/>
              <w:bottom w:val="nil"/>
              <w:right w:val="nil"/>
            </w:tcBorders>
            <w:shd w:val="clear" w:color="auto" w:fill="auto"/>
            <w:vAlign w:val="center"/>
            <w:hideMark/>
          </w:tcPr>
          <w:p w14:paraId="5D7958E8" w14:textId="77777777" w:rsidR="00104671" w:rsidRPr="004C3D5E" w:rsidRDefault="00104671" w:rsidP="0018078B">
            <w:pPr>
              <w:spacing w:after="0" w:line="240" w:lineRule="auto"/>
              <w:rPr>
                <w:rFonts w:ascii="Times New Roman" w:eastAsia="Times New Roman" w:hAnsi="Times New Roman" w:cs="Times New Roman"/>
                <w:b/>
                <w:bCs/>
                <w:color w:val="000000"/>
              </w:rPr>
            </w:pPr>
            <w:r w:rsidRPr="004C3D5E">
              <w:rPr>
                <w:rFonts w:ascii="Times New Roman" w:eastAsia="Times New Roman" w:hAnsi="Times New Roman" w:cs="Times New Roman"/>
                <w:b/>
                <w:bCs/>
                <w:color w:val="000000"/>
              </w:rPr>
              <w:t xml:space="preserve">Physical activity </w:t>
            </w:r>
          </w:p>
        </w:tc>
        <w:tc>
          <w:tcPr>
            <w:tcW w:w="1626" w:type="dxa"/>
            <w:tcBorders>
              <w:top w:val="nil"/>
              <w:left w:val="nil"/>
              <w:bottom w:val="nil"/>
              <w:right w:val="nil"/>
            </w:tcBorders>
            <w:shd w:val="clear" w:color="auto" w:fill="auto"/>
            <w:noWrap/>
            <w:vAlign w:val="center"/>
            <w:hideMark/>
          </w:tcPr>
          <w:p w14:paraId="1354AA6E"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-0.048</w:t>
            </w:r>
          </w:p>
        </w:tc>
        <w:tc>
          <w:tcPr>
            <w:tcW w:w="868" w:type="dxa"/>
            <w:vMerge w:val="restart"/>
            <w:tcBorders>
              <w:top w:val="nil"/>
              <w:left w:val="nil"/>
              <w:bottom w:val="nil"/>
              <w:right w:val="nil"/>
            </w:tcBorders>
            <w:shd w:val="clear" w:color="auto" w:fill="auto"/>
            <w:noWrap/>
            <w:vAlign w:val="center"/>
            <w:hideMark/>
          </w:tcPr>
          <w:p w14:paraId="321AF1E3"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0.399</w:t>
            </w:r>
          </w:p>
        </w:tc>
        <w:tc>
          <w:tcPr>
            <w:tcW w:w="271" w:type="dxa"/>
            <w:tcBorders>
              <w:top w:val="nil"/>
              <w:left w:val="nil"/>
              <w:bottom w:val="nil"/>
              <w:right w:val="nil"/>
            </w:tcBorders>
            <w:shd w:val="clear" w:color="auto" w:fill="auto"/>
            <w:noWrap/>
            <w:vAlign w:val="center"/>
            <w:hideMark/>
          </w:tcPr>
          <w:p w14:paraId="4EBE6695"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1677" w:type="dxa"/>
            <w:tcBorders>
              <w:top w:val="nil"/>
              <w:left w:val="nil"/>
              <w:bottom w:val="nil"/>
              <w:right w:val="nil"/>
            </w:tcBorders>
            <w:shd w:val="clear" w:color="auto" w:fill="auto"/>
            <w:noWrap/>
            <w:vAlign w:val="center"/>
            <w:hideMark/>
          </w:tcPr>
          <w:p w14:paraId="79724927"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0.006</w:t>
            </w:r>
          </w:p>
        </w:tc>
        <w:tc>
          <w:tcPr>
            <w:tcW w:w="893" w:type="dxa"/>
            <w:vMerge w:val="restart"/>
            <w:tcBorders>
              <w:top w:val="nil"/>
              <w:left w:val="nil"/>
              <w:bottom w:val="nil"/>
              <w:right w:val="nil"/>
            </w:tcBorders>
            <w:shd w:val="clear" w:color="auto" w:fill="auto"/>
            <w:noWrap/>
            <w:vAlign w:val="center"/>
            <w:hideMark/>
          </w:tcPr>
          <w:p w14:paraId="306D5401"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0.883</w:t>
            </w:r>
          </w:p>
        </w:tc>
        <w:tc>
          <w:tcPr>
            <w:tcW w:w="271" w:type="dxa"/>
            <w:tcBorders>
              <w:top w:val="nil"/>
              <w:left w:val="nil"/>
              <w:bottom w:val="nil"/>
              <w:right w:val="nil"/>
            </w:tcBorders>
            <w:shd w:val="clear" w:color="auto" w:fill="auto"/>
            <w:noWrap/>
            <w:vAlign w:val="bottom"/>
            <w:hideMark/>
          </w:tcPr>
          <w:p w14:paraId="6D3C877F"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1696" w:type="dxa"/>
            <w:tcBorders>
              <w:top w:val="nil"/>
              <w:left w:val="nil"/>
              <w:bottom w:val="nil"/>
              <w:right w:val="nil"/>
            </w:tcBorders>
            <w:shd w:val="clear" w:color="auto" w:fill="auto"/>
            <w:noWrap/>
            <w:vAlign w:val="center"/>
            <w:hideMark/>
          </w:tcPr>
          <w:p w14:paraId="46270ADF"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-0.105</w:t>
            </w:r>
          </w:p>
        </w:tc>
        <w:tc>
          <w:tcPr>
            <w:tcW w:w="1051" w:type="dxa"/>
            <w:gridSpan w:val="2"/>
            <w:vMerge w:val="restart"/>
            <w:tcBorders>
              <w:top w:val="nil"/>
              <w:left w:val="nil"/>
              <w:bottom w:val="nil"/>
              <w:right w:val="nil"/>
            </w:tcBorders>
            <w:shd w:val="clear" w:color="auto" w:fill="auto"/>
            <w:noWrap/>
            <w:vAlign w:val="center"/>
            <w:hideMark/>
          </w:tcPr>
          <w:p w14:paraId="62D8F10A" w14:textId="77777777" w:rsidR="00104671" w:rsidRPr="004C3D5E" w:rsidRDefault="00104671" w:rsidP="0018078B">
            <w:pPr>
              <w:spacing w:after="0" w:line="240" w:lineRule="auto"/>
              <w:jc w:val="center"/>
              <w:rPr>
                <w:rFonts w:ascii="Times New Roman" w:eastAsia="Times New Roman" w:hAnsi="Times New Roman" w:cs="Times New Roman"/>
                <w:b/>
                <w:bCs/>
                <w:color w:val="000000"/>
              </w:rPr>
            </w:pPr>
            <w:r w:rsidRPr="004C3D5E">
              <w:rPr>
                <w:rFonts w:ascii="Times New Roman" w:eastAsia="Times New Roman" w:hAnsi="Times New Roman" w:cs="Times New Roman"/>
                <w:b/>
                <w:bCs/>
                <w:color w:val="000000"/>
              </w:rPr>
              <w:t>0.012</w:t>
            </w:r>
          </w:p>
        </w:tc>
        <w:tc>
          <w:tcPr>
            <w:tcW w:w="271" w:type="dxa"/>
            <w:gridSpan w:val="2"/>
            <w:tcBorders>
              <w:top w:val="nil"/>
              <w:left w:val="nil"/>
              <w:bottom w:val="nil"/>
              <w:right w:val="nil"/>
            </w:tcBorders>
            <w:shd w:val="clear" w:color="auto" w:fill="auto"/>
            <w:noWrap/>
            <w:vAlign w:val="bottom"/>
            <w:hideMark/>
          </w:tcPr>
          <w:p w14:paraId="37A3F948"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1665" w:type="dxa"/>
            <w:tcBorders>
              <w:top w:val="nil"/>
              <w:left w:val="nil"/>
              <w:bottom w:val="nil"/>
              <w:right w:val="nil"/>
            </w:tcBorders>
            <w:shd w:val="clear" w:color="auto" w:fill="auto"/>
            <w:noWrap/>
            <w:vAlign w:val="bottom"/>
            <w:hideMark/>
          </w:tcPr>
          <w:p w14:paraId="289F012B"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-0.189</w:t>
            </w:r>
          </w:p>
        </w:tc>
        <w:tc>
          <w:tcPr>
            <w:tcW w:w="842" w:type="dxa"/>
            <w:gridSpan w:val="3"/>
            <w:vMerge w:val="restart"/>
            <w:tcBorders>
              <w:top w:val="nil"/>
              <w:left w:val="nil"/>
              <w:bottom w:val="nil"/>
              <w:right w:val="nil"/>
            </w:tcBorders>
            <w:shd w:val="clear" w:color="auto" w:fill="auto"/>
            <w:noWrap/>
            <w:vAlign w:val="center"/>
            <w:hideMark/>
          </w:tcPr>
          <w:p w14:paraId="76FCA96E" w14:textId="77777777" w:rsidR="00104671" w:rsidRPr="004C3D5E" w:rsidRDefault="00104671" w:rsidP="0018078B">
            <w:pPr>
              <w:spacing w:after="0" w:line="240" w:lineRule="auto"/>
              <w:jc w:val="center"/>
              <w:rPr>
                <w:rFonts w:ascii="Times New Roman" w:eastAsia="Times New Roman" w:hAnsi="Times New Roman" w:cs="Times New Roman"/>
                <w:b/>
                <w:bCs/>
                <w:color w:val="000000"/>
              </w:rPr>
            </w:pPr>
            <w:r w:rsidRPr="004C3D5E">
              <w:rPr>
                <w:rFonts w:ascii="Times New Roman" w:eastAsia="Times New Roman" w:hAnsi="Times New Roman" w:cs="Times New Roman"/>
                <w:b/>
                <w:bCs/>
                <w:color w:val="000000"/>
              </w:rPr>
              <w:t>0.009</w:t>
            </w:r>
          </w:p>
        </w:tc>
      </w:tr>
      <w:tr w:rsidR="00104671" w:rsidRPr="004C3D5E" w14:paraId="35023A06" w14:textId="77777777" w:rsidTr="0018078B">
        <w:trPr>
          <w:trHeight w:val="300"/>
        </w:trPr>
        <w:tc>
          <w:tcPr>
            <w:tcW w:w="2192" w:type="dxa"/>
            <w:gridSpan w:val="2"/>
            <w:vMerge/>
            <w:tcBorders>
              <w:top w:val="nil"/>
              <w:left w:val="nil"/>
              <w:bottom w:val="nil"/>
              <w:right w:val="nil"/>
            </w:tcBorders>
            <w:vAlign w:val="center"/>
            <w:hideMark/>
          </w:tcPr>
          <w:p w14:paraId="6231502D" w14:textId="77777777" w:rsidR="00104671" w:rsidRPr="004C3D5E" w:rsidRDefault="00104671" w:rsidP="0018078B">
            <w:pPr>
              <w:spacing w:after="0" w:line="240" w:lineRule="auto"/>
              <w:rPr>
                <w:rFonts w:ascii="Times New Roman" w:eastAsia="Times New Roman" w:hAnsi="Times New Roman" w:cs="Times New Roman"/>
                <w:b/>
                <w:bCs/>
                <w:color w:val="000000"/>
              </w:rPr>
            </w:pPr>
          </w:p>
        </w:tc>
        <w:tc>
          <w:tcPr>
            <w:tcW w:w="1626" w:type="dxa"/>
            <w:tcBorders>
              <w:top w:val="nil"/>
              <w:left w:val="nil"/>
              <w:bottom w:val="nil"/>
              <w:right w:val="nil"/>
            </w:tcBorders>
            <w:shd w:val="clear" w:color="auto" w:fill="auto"/>
            <w:noWrap/>
            <w:vAlign w:val="center"/>
            <w:hideMark/>
          </w:tcPr>
          <w:p w14:paraId="18DDA86A"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(-0.161, 0.064)</w:t>
            </w:r>
          </w:p>
        </w:tc>
        <w:tc>
          <w:tcPr>
            <w:tcW w:w="868" w:type="dxa"/>
            <w:vMerge/>
            <w:tcBorders>
              <w:top w:val="nil"/>
              <w:left w:val="nil"/>
              <w:bottom w:val="nil"/>
              <w:right w:val="nil"/>
            </w:tcBorders>
            <w:vAlign w:val="center"/>
            <w:hideMark/>
          </w:tcPr>
          <w:p w14:paraId="0A92AABA"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271" w:type="dxa"/>
            <w:tcBorders>
              <w:top w:val="nil"/>
              <w:left w:val="nil"/>
              <w:bottom w:val="nil"/>
              <w:right w:val="nil"/>
            </w:tcBorders>
            <w:shd w:val="clear" w:color="auto" w:fill="auto"/>
            <w:noWrap/>
            <w:vAlign w:val="center"/>
            <w:hideMark/>
          </w:tcPr>
          <w:p w14:paraId="37AC483C"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1677" w:type="dxa"/>
            <w:tcBorders>
              <w:top w:val="nil"/>
              <w:left w:val="nil"/>
              <w:bottom w:val="nil"/>
              <w:right w:val="nil"/>
            </w:tcBorders>
            <w:shd w:val="clear" w:color="auto" w:fill="auto"/>
            <w:noWrap/>
            <w:vAlign w:val="center"/>
            <w:hideMark/>
          </w:tcPr>
          <w:p w14:paraId="675BF525"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(-0.072, 0.084)</w:t>
            </w:r>
          </w:p>
        </w:tc>
        <w:tc>
          <w:tcPr>
            <w:tcW w:w="893" w:type="dxa"/>
            <w:vMerge/>
            <w:tcBorders>
              <w:top w:val="nil"/>
              <w:left w:val="nil"/>
              <w:bottom w:val="nil"/>
              <w:right w:val="nil"/>
            </w:tcBorders>
            <w:vAlign w:val="center"/>
            <w:hideMark/>
          </w:tcPr>
          <w:p w14:paraId="4DD873FE"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271" w:type="dxa"/>
            <w:tcBorders>
              <w:top w:val="nil"/>
              <w:left w:val="nil"/>
              <w:bottom w:val="nil"/>
              <w:right w:val="nil"/>
            </w:tcBorders>
            <w:shd w:val="clear" w:color="auto" w:fill="auto"/>
            <w:noWrap/>
            <w:vAlign w:val="bottom"/>
            <w:hideMark/>
          </w:tcPr>
          <w:p w14:paraId="03E6B22A"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1696" w:type="dxa"/>
            <w:tcBorders>
              <w:top w:val="nil"/>
              <w:left w:val="nil"/>
              <w:bottom w:val="nil"/>
              <w:right w:val="nil"/>
            </w:tcBorders>
            <w:shd w:val="clear" w:color="auto" w:fill="auto"/>
            <w:noWrap/>
            <w:vAlign w:val="center"/>
            <w:hideMark/>
          </w:tcPr>
          <w:p w14:paraId="444DB566"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(-0.187, -0.023)</w:t>
            </w:r>
          </w:p>
        </w:tc>
        <w:tc>
          <w:tcPr>
            <w:tcW w:w="1051" w:type="dxa"/>
            <w:gridSpan w:val="2"/>
            <w:vMerge/>
            <w:tcBorders>
              <w:top w:val="nil"/>
              <w:left w:val="nil"/>
              <w:bottom w:val="nil"/>
              <w:right w:val="nil"/>
            </w:tcBorders>
            <w:vAlign w:val="center"/>
            <w:hideMark/>
          </w:tcPr>
          <w:p w14:paraId="7434D01C" w14:textId="77777777" w:rsidR="00104671" w:rsidRPr="004C3D5E" w:rsidRDefault="00104671" w:rsidP="0018078B">
            <w:pPr>
              <w:spacing w:after="0" w:line="240" w:lineRule="auto"/>
              <w:rPr>
                <w:rFonts w:ascii="Times New Roman" w:eastAsia="Times New Roman" w:hAnsi="Times New Roman" w:cs="Times New Roman"/>
                <w:b/>
                <w:bCs/>
                <w:color w:val="000000"/>
              </w:rPr>
            </w:pPr>
          </w:p>
        </w:tc>
        <w:tc>
          <w:tcPr>
            <w:tcW w:w="271" w:type="dxa"/>
            <w:gridSpan w:val="2"/>
            <w:tcBorders>
              <w:top w:val="nil"/>
              <w:left w:val="nil"/>
              <w:bottom w:val="nil"/>
              <w:right w:val="nil"/>
            </w:tcBorders>
            <w:shd w:val="clear" w:color="auto" w:fill="auto"/>
            <w:noWrap/>
            <w:vAlign w:val="bottom"/>
            <w:hideMark/>
          </w:tcPr>
          <w:p w14:paraId="2920BC02"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1665" w:type="dxa"/>
            <w:tcBorders>
              <w:top w:val="nil"/>
              <w:left w:val="nil"/>
              <w:bottom w:val="nil"/>
              <w:right w:val="nil"/>
            </w:tcBorders>
            <w:shd w:val="clear" w:color="auto" w:fill="auto"/>
            <w:noWrap/>
            <w:vAlign w:val="bottom"/>
            <w:hideMark/>
          </w:tcPr>
          <w:p w14:paraId="67D959B0"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(-0.332, -0.046)</w:t>
            </w:r>
          </w:p>
        </w:tc>
        <w:tc>
          <w:tcPr>
            <w:tcW w:w="842" w:type="dxa"/>
            <w:gridSpan w:val="3"/>
            <w:vMerge/>
            <w:tcBorders>
              <w:top w:val="nil"/>
              <w:left w:val="nil"/>
              <w:bottom w:val="nil"/>
              <w:right w:val="nil"/>
            </w:tcBorders>
            <w:vAlign w:val="center"/>
            <w:hideMark/>
          </w:tcPr>
          <w:p w14:paraId="1852A149" w14:textId="77777777" w:rsidR="00104671" w:rsidRPr="004C3D5E" w:rsidRDefault="00104671" w:rsidP="0018078B">
            <w:pPr>
              <w:spacing w:after="0" w:line="240" w:lineRule="auto"/>
              <w:rPr>
                <w:rFonts w:ascii="Times New Roman" w:eastAsia="Times New Roman" w:hAnsi="Times New Roman" w:cs="Times New Roman"/>
                <w:b/>
                <w:bCs/>
                <w:color w:val="000000"/>
              </w:rPr>
            </w:pPr>
          </w:p>
        </w:tc>
      </w:tr>
      <w:tr w:rsidR="00104671" w:rsidRPr="004C3D5E" w14:paraId="36CF9DAA" w14:textId="77777777" w:rsidTr="0018078B">
        <w:trPr>
          <w:trHeight w:val="300"/>
        </w:trPr>
        <w:tc>
          <w:tcPr>
            <w:tcW w:w="2192" w:type="dxa"/>
            <w:gridSpan w:val="2"/>
            <w:vMerge w:val="restart"/>
            <w:tcBorders>
              <w:top w:val="nil"/>
              <w:left w:val="nil"/>
              <w:bottom w:val="nil"/>
              <w:right w:val="nil"/>
            </w:tcBorders>
            <w:shd w:val="clear" w:color="auto" w:fill="auto"/>
            <w:vAlign w:val="center"/>
            <w:hideMark/>
          </w:tcPr>
          <w:p w14:paraId="3178BD1D" w14:textId="77777777" w:rsidR="00104671" w:rsidRPr="004C3D5E" w:rsidRDefault="00104671" w:rsidP="0018078B">
            <w:pPr>
              <w:spacing w:after="0" w:line="240" w:lineRule="auto"/>
              <w:rPr>
                <w:rFonts w:ascii="Times New Roman" w:eastAsia="Times New Roman" w:hAnsi="Times New Roman" w:cs="Times New Roman"/>
                <w:b/>
                <w:bCs/>
                <w:color w:val="000000"/>
              </w:rPr>
            </w:pPr>
            <w:r w:rsidRPr="004C3D5E">
              <w:rPr>
                <w:rFonts w:ascii="Times New Roman" w:eastAsia="Times New Roman" w:hAnsi="Times New Roman" w:cs="Times New Roman"/>
                <w:b/>
                <w:bCs/>
                <w:color w:val="000000"/>
              </w:rPr>
              <w:t xml:space="preserve">Blood sugar testing </w:t>
            </w:r>
          </w:p>
        </w:tc>
        <w:tc>
          <w:tcPr>
            <w:tcW w:w="1626" w:type="dxa"/>
            <w:tcBorders>
              <w:top w:val="nil"/>
              <w:left w:val="nil"/>
              <w:bottom w:val="nil"/>
              <w:right w:val="nil"/>
            </w:tcBorders>
            <w:shd w:val="clear" w:color="auto" w:fill="auto"/>
            <w:noWrap/>
            <w:vAlign w:val="center"/>
            <w:hideMark/>
          </w:tcPr>
          <w:p w14:paraId="7FFBDF91"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-0.010</w:t>
            </w:r>
          </w:p>
        </w:tc>
        <w:tc>
          <w:tcPr>
            <w:tcW w:w="868" w:type="dxa"/>
            <w:vMerge w:val="restart"/>
            <w:tcBorders>
              <w:top w:val="nil"/>
              <w:left w:val="nil"/>
              <w:bottom w:val="nil"/>
              <w:right w:val="nil"/>
            </w:tcBorders>
            <w:shd w:val="clear" w:color="auto" w:fill="auto"/>
            <w:noWrap/>
            <w:vAlign w:val="center"/>
            <w:hideMark/>
          </w:tcPr>
          <w:p w14:paraId="7CBCBC4D"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0.851</w:t>
            </w:r>
          </w:p>
        </w:tc>
        <w:tc>
          <w:tcPr>
            <w:tcW w:w="271" w:type="dxa"/>
            <w:tcBorders>
              <w:top w:val="nil"/>
              <w:left w:val="nil"/>
              <w:bottom w:val="nil"/>
              <w:right w:val="nil"/>
            </w:tcBorders>
            <w:shd w:val="clear" w:color="auto" w:fill="auto"/>
            <w:noWrap/>
            <w:vAlign w:val="center"/>
            <w:hideMark/>
          </w:tcPr>
          <w:p w14:paraId="6F90D546"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1677" w:type="dxa"/>
            <w:tcBorders>
              <w:top w:val="nil"/>
              <w:left w:val="nil"/>
              <w:bottom w:val="nil"/>
              <w:right w:val="nil"/>
            </w:tcBorders>
            <w:shd w:val="clear" w:color="auto" w:fill="auto"/>
            <w:noWrap/>
            <w:vAlign w:val="center"/>
            <w:hideMark/>
          </w:tcPr>
          <w:p w14:paraId="2252CFA6"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0.001</w:t>
            </w:r>
          </w:p>
        </w:tc>
        <w:tc>
          <w:tcPr>
            <w:tcW w:w="893" w:type="dxa"/>
            <w:vMerge w:val="restart"/>
            <w:tcBorders>
              <w:top w:val="nil"/>
              <w:left w:val="nil"/>
              <w:bottom w:val="nil"/>
              <w:right w:val="nil"/>
            </w:tcBorders>
            <w:shd w:val="clear" w:color="auto" w:fill="auto"/>
            <w:noWrap/>
            <w:vAlign w:val="center"/>
            <w:hideMark/>
          </w:tcPr>
          <w:p w14:paraId="5DF4D876"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0.989</w:t>
            </w:r>
          </w:p>
        </w:tc>
        <w:tc>
          <w:tcPr>
            <w:tcW w:w="271" w:type="dxa"/>
            <w:tcBorders>
              <w:top w:val="nil"/>
              <w:left w:val="nil"/>
              <w:bottom w:val="nil"/>
              <w:right w:val="nil"/>
            </w:tcBorders>
            <w:shd w:val="clear" w:color="auto" w:fill="auto"/>
            <w:noWrap/>
            <w:vAlign w:val="bottom"/>
            <w:hideMark/>
          </w:tcPr>
          <w:p w14:paraId="152119CF"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1696" w:type="dxa"/>
            <w:tcBorders>
              <w:top w:val="nil"/>
              <w:left w:val="nil"/>
              <w:bottom w:val="nil"/>
              <w:right w:val="nil"/>
            </w:tcBorders>
            <w:shd w:val="clear" w:color="auto" w:fill="auto"/>
            <w:noWrap/>
            <w:vAlign w:val="center"/>
            <w:hideMark/>
          </w:tcPr>
          <w:p w14:paraId="31E7E61A"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-0.151</w:t>
            </w:r>
          </w:p>
        </w:tc>
        <w:tc>
          <w:tcPr>
            <w:tcW w:w="1051" w:type="dxa"/>
            <w:gridSpan w:val="2"/>
            <w:vMerge w:val="restart"/>
            <w:tcBorders>
              <w:top w:val="nil"/>
              <w:left w:val="nil"/>
              <w:bottom w:val="nil"/>
              <w:right w:val="nil"/>
            </w:tcBorders>
            <w:shd w:val="clear" w:color="auto" w:fill="auto"/>
            <w:noWrap/>
            <w:vAlign w:val="center"/>
            <w:hideMark/>
          </w:tcPr>
          <w:p w14:paraId="28734D5C" w14:textId="77777777" w:rsidR="00104671" w:rsidRPr="004C3D5E" w:rsidRDefault="00104671" w:rsidP="0018078B">
            <w:pPr>
              <w:spacing w:after="0" w:line="240" w:lineRule="auto"/>
              <w:jc w:val="center"/>
              <w:rPr>
                <w:rFonts w:ascii="Times New Roman" w:eastAsia="Times New Roman" w:hAnsi="Times New Roman" w:cs="Times New Roman"/>
                <w:b/>
                <w:bCs/>
                <w:color w:val="000000"/>
              </w:rPr>
            </w:pPr>
            <w:r w:rsidRPr="004C3D5E">
              <w:rPr>
                <w:rFonts w:ascii="Times New Roman" w:eastAsia="Times New Roman" w:hAnsi="Times New Roman" w:cs="Times New Roman"/>
                <w:b/>
                <w:bCs/>
                <w:color w:val="000000"/>
              </w:rPr>
              <w:t>&lt; 0.001</w:t>
            </w:r>
          </w:p>
        </w:tc>
        <w:tc>
          <w:tcPr>
            <w:tcW w:w="271" w:type="dxa"/>
            <w:gridSpan w:val="2"/>
            <w:tcBorders>
              <w:top w:val="nil"/>
              <w:left w:val="nil"/>
              <w:bottom w:val="nil"/>
              <w:right w:val="nil"/>
            </w:tcBorders>
            <w:shd w:val="clear" w:color="auto" w:fill="auto"/>
            <w:noWrap/>
            <w:vAlign w:val="bottom"/>
            <w:hideMark/>
          </w:tcPr>
          <w:p w14:paraId="6A6B9B0F"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1665" w:type="dxa"/>
            <w:tcBorders>
              <w:top w:val="nil"/>
              <w:left w:val="nil"/>
              <w:bottom w:val="nil"/>
              <w:right w:val="nil"/>
            </w:tcBorders>
            <w:shd w:val="clear" w:color="auto" w:fill="auto"/>
            <w:noWrap/>
            <w:vAlign w:val="bottom"/>
            <w:hideMark/>
          </w:tcPr>
          <w:p w14:paraId="3D288A15"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-0.123</w:t>
            </w:r>
          </w:p>
        </w:tc>
        <w:tc>
          <w:tcPr>
            <w:tcW w:w="842" w:type="dxa"/>
            <w:gridSpan w:val="3"/>
            <w:vMerge w:val="restart"/>
            <w:tcBorders>
              <w:top w:val="nil"/>
              <w:left w:val="nil"/>
              <w:bottom w:val="nil"/>
              <w:right w:val="nil"/>
            </w:tcBorders>
            <w:shd w:val="clear" w:color="auto" w:fill="auto"/>
            <w:noWrap/>
            <w:vAlign w:val="center"/>
            <w:hideMark/>
          </w:tcPr>
          <w:p w14:paraId="5746163A"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0.082</w:t>
            </w:r>
          </w:p>
        </w:tc>
      </w:tr>
      <w:tr w:rsidR="00104671" w:rsidRPr="004C3D5E" w14:paraId="548CCB9C" w14:textId="77777777" w:rsidTr="0018078B">
        <w:trPr>
          <w:trHeight w:val="300"/>
        </w:trPr>
        <w:tc>
          <w:tcPr>
            <w:tcW w:w="2192" w:type="dxa"/>
            <w:gridSpan w:val="2"/>
            <w:vMerge/>
            <w:tcBorders>
              <w:top w:val="nil"/>
              <w:left w:val="nil"/>
              <w:bottom w:val="nil"/>
              <w:right w:val="nil"/>
            </w:tcBorders>
            <w:vAlign w:val="center"/>
            <w:hideMark/>
          </w:tcPr>
          <w:p w14:paraId="55E0607E" w14:textId="77777777" w:rsidR="00104671" w:rsidRPr="004C3D5E" w:rsidRDefault="00104671" w:rsidP="0018078B">
            <w:pPr>
              <w:spacing w:after="0" w:line="240" w:lineRule="auto"/>
              <w:rPr>
                <w:rFonts w:ascii="Times New Roman" w:eastAsia="Times New Roman" w:hAnsi="Times New Roman" w:cs="Times New Roman"/>
                <w:b/>
                <w:bCs/>
                <w:color w:val="000000"/>
              </w:rPr>
            </w:pPr>
          </w:p>
        </w:tc>
        <w:tc>
          <w:tcPr>
            <w:tcW w:w="1626" w:type="dxa"/>
            <w:tcBorders>
              <w:top w:val="nil"/>
              <w:left w:val="nil"/>
              <w:bottom w:val="nil"/>
              <w:right w:val="nil"/>
            </w:tcBorders>
            <w:shd w:val="clear" w:color="auto" w:fill="auto"/>
            <w:noWrap/>
            <w:vAlign w:val="center"/>
            <w:hideMark/>
          </w:tcPr>
          <w:p w14:paraId="1BE2A488"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(-0.088, 0.097)</w:t>
            </w:r>
          </w:p>
        </w:tc>
        <w:tc>
          <w:tcPr>
            <w:tcW w:w="868" w:type="dxa"/>
            <w:vMerge/>
            <w:tcBorders>
              <w:top w:val="nil"/>
              <w:left w:val="nil"/>
              <w:bottom w:val="nil"/>
              <w:right w:val="nil"/>
            </w:tcBorders>
            <w:vAlign w:val="center"/>
            <w:hideMark/>
          </w:tcPr>
          <w:p w14:paraId="60CEB851"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271" w:type="dxa"/>
            <w:tcBorders>
              <w:top w:val="nil"/>
              <w:left w:val="nil"/>
              <w:bottom w:val="nil"/>
              <w:right w:val="nil"/>
            </w:tcBorders>
            <w:shd w:val="clear" w:color="auto" w:fill="auto"/>
            <w:noWrap/>
            <w:vAlign w:val="center"/>
            <w:hideMark/>
          </w:tcPr>
          <w:p w14:paraId="7581DD21"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1677" w:type="dxa"/>
            <w:tcBorders>
              <w:top w:val="nil"/>
              <w:left w:val="nil"/>
              <w:bottom w:val="nil"/>
              <w:right w:val="nil"/>
            </w:tcBorders>
            <w:shd w:val="clear" w:color="auto" w:fill="auto"/>
            <w:noWrap/>
            <w:vAlign w:val="center"/>
            <w:hideMark/>
          </w:tcPr>
          <w:p w14:paraId="120D35CD"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(-0.078, 0.079)</w:t>
            </w:r>
          </w:p>
        </w:tc>
        <w:tc>
          <w:tcPr>
            <w:tcW w:w="893" w:type="dxa"/>
            <w:vMerge/>
            <w:tcBorders>
              <w:top w:val="nil"/>
              <w:left w:val="nil"/>
              <w:bottom w:val="nil"/>
              <w:right w:val="nil"/>
            </w:tcBorders>
            <w:vAlign w:val="center"/>
            <w:hideMark/>
          </w:tcPr>
          <w:p w14:paraId="1FD5A1DC"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271" w:type="dxa"/>
            <w:tcBorders>
              <w:top w:val="nil"/>
              <w:left w:val="nil"/>
              <w:bottom w:val="nil"/>
              <w:right w:val="nil"/>
            </w:tcBorders>
            <w:shd w:val="clear" w:color="auto" w:fill="auto"/>
            <w:noWrap/>
            <w:vAlign w:val="bottom"/>
            <w:hideMark/>
          </w:tcPr>
          <w:p w14:paraId="61AF4B16"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1696" w:type="dxa"/>
            <w:tcBorders>
              <w:top w:val="nil"/>
              <w:left w:val="nil"/>
              <w:bottom w:val="nil"/>
              <w:right w:val="nil"/>
            </w:tcBorders>
            <w:shd w:val="clear" w:color="auto" w:fill="auto"/>
            <w:noWrap/>
            <w:vAlign w:val="center"/>
            <w:hideMark/>
          </w:tcPr>
          <w:p w14:paraId="1CE086DA"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(-0.234, -0.068)</w:t>
            </w:r>
          </w:p>
        </w:tc>
        <w:tc>
          <w:tcPr>
            <w:tcW w:w="1051" w:type="dxa"/>
            <w:gridSpan w:val="2"/>
            <w:vMerge/>
            <w:tcBorders>
              <w:top w:val="nil"/>
              <w:left w:val="nil"/>
              <w:bottom w:val="nil"/>
              <w:right w:val="nil"/>
            </w:tcBorders>
            <w:vAlign w:val="center"/>
            <w:hideMark/>
          </w:tcPr>
          <w:p w14:paraId="6CA21656" w14:textId="77777777" w:rsidR="00104671" w:rsidRPr="004C3D5E" w:rsidRDefault="00104671" w:rsidP="0018078B">
            <w:pPr>
              <w:spacing w:after="0" w:line="240" w:lineRule="auto"/>
              <w:rPr>
                <w:rFonts w:ascii="Times New Roman" w:eastAsia="Times New Roman" w:hAnsi="Times New Roman" w:cs="Times New Roman"/>
                <w:b/>
                <w:bCs/>
                <w:color w:val="000000"/>
              </w:rPr>
            </w:pPr>
          </w:p>
        </w:tc>
        <w:tc>
          <w:tcPr>
            <w:tcW w:w="271" w:type="dxa"/>
            <w:gridSpan w:val="2"/>
            <w:tcBorders>
              <w:top w:val="nil"/>
              <w:left w:val="nil"/>
              <w:bottom w:val="nil"/>
              <w:right w:val="nil"/>
            </w:tcBorders>
            <w:shd w:val="clear" w:color="auto" w:fill="auto"/>
            <w:noWrap/>
            <w:vAlign w:val="bottom"/>
            <w:hideMark/>
          </w:tcPr>
          <w:p w14:paraId="213FC37A"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1665" w:type="dxa"/>
            <w:tcBorders>
              <w:top w:val="nil"/>
              <w:left w:val="nil"/>
              <w:bottom w:val="nil"/>
              <w:right w:val="nil"/>
            </w:tcBorders>
            <w:shd w:val="clear" w:color="auto" w:fill="auto"/>
            <w:noWrap/>
            <w:vAlign w:val="bottom"/>
            <w:hideMark/>
          </w:tcPr>
          <w:p w14:paraId="263AD7E5"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(-0.261, 0.016)</w:t>
            </w:r>
          </w:p>
        </w:tc>
        <w:tc>
          <w:tcPr>
            <w:tcW w:w="842" w:type="dxa"/>
            <w:gridSpan w:val="3"/>
            <w:vMerge/>
            <w:tcBorders>
              <w:top w:val="nil"/>
              <w:left w:val="nil"/>
              <w:bottom w:val="nil"/>
              <w:right w:val="nil"/>
            </w:tcBorders>
            <w:vAlign w:val="center"/>
            <w:hideMark/>
          </w:tcPr>
          <w:p w14:paraId="3A7924FD" w14:textId="77777777" w:rsidR="00104671" w:rsidRPr="004C3D5E" w:rsidRDefault="00104671" w:rsidP="0018078B">
            <w:pPr>
              <w:spacing w:after="0" w:line="240" w:lineRule="auto"/>
              <w:rPr>
                <w:rFonts w:ascii="Times New Roman" w:eastAsia="Times New Roman" w:hAnsi="Times New Roman" w:cs="Times New Roman"/>
                <w:color w:val="000000"/>
              </w:rPr>
            </w:pPr>
          </w:p>
        </w:tc>
      </w:tr>
      <w:tr w:rsidR="00104671" w:rsidRPr="004C3D5E" w14:paraId="6172BACF" w14:textId="77777777" w:rsidTr="0018078B">
        <w:trPr>
          <w:trHeight w:val="300"/>
        </w:trPr>
        <w:tc>
          <w:tcPr>
            <w:tcW w:w="2192" w:type="dxa"/>
            <w:gridSpan w:val="2"/>
            <w:vMerge w:val="restart"/>
            <w:tcBorders>
              <w:top w:val="nil"/>
              <w:left w:val="nil"/>
              <w:bottom w:val="nil"/>
              <w:right w:val="nil"/>
            </w:tcBorders>
            <w:shd w:val="clear" w:color="auto" w:fill="auto"/>
            <w:vAlign w:val="center"/>
            <w:hideMark/>
          </w:tcPr>
          <w:p w14:paraId="386C0760" w14:textId="77777777" w:rsidR="00104671" w:rsidRPr="004C3D5E" w:rsidRDefault="00104671" w:rsidP="0018078B">
            <w:pPr>
              <w:spacing w:after="0" w:line="240" w:lineRule="auto"/>
              <w:rPr>
                <w:rFonts w:ascii="Times New Roman" w:eastAsia="Times New Roman" w:hAnsi="Times New Roman" w:cs="Times New Roman"/>
                <w:b/>
                <w:bCs/>
                <w:color w:val="000000"/>
              </w:rPr>
            </w:pPr>
            <w:r w:rsidRPr="004C3D5E">
              <w:rPr>
                <w:rFonts w:ascii="Times New Roman" w:eastAsia="Times New Roman" w:hAnsi="Times New Roman" w:cs="Times New Roman"/>
                <w:b/>
                <w:bCs/>
                <w:color w:val="000000"/>
              </w:rPr>
              <w:t>Foot care (score)</w:t>
            </w:r>
          </w:p>
        </w:tc>
        <w:tc>
          <w:tcPr>
            <w:tcW w:w="1626" w:type="dxa"/>
            <w:tcBorders>
              <w:top w:val="nil"/>
              <w:left w:val="nil"/>
              <w:bottom w:val="nil"/>
              <w:right w:val="nil"/>
            </w:tcBorders>
            <w:shd w:val="clear" w:color="auto" w:fill="auto"/>
            <w:noWrap/>
            <w:vAlign w:val="center"/>
            <w:hideMark/>
          </w:tcPr>
          <w:p w14:paraId="2363B057"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-0.009</w:t>
            </w:r>
          </w:p>
        </w:tc>
        <w:tc>
          <w:tcPr>
            <w:tcW w:w="868" w:type="dxa"/>
            <w:vMerge w:val="restart"/>
            <w:tcBorders>
              <w:top w:val="nil"/>
              <w:left w:val="nil"/>
              <w:bottom w:val="nil"/>
              <w:right w:val="nil"/>
            </w:tcBorders>
            <w:shd w:val="clear" w:color="auto" w:fill="auto"/>
            <w:noWrap/>
            <w:vAlign w:val="center"/>
            <w:hideMark/>
          </w:tcPr>
          <w:p w14:paraId="4270B181"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0.815</w:t>
            </w:r>
          </w:p>
        </w:tc>
        <w:tc>
          <w:tcPr>
            <w:tcW w:w="271" w:type="dxa"/>
            <w:tcBorders>
              <w:top w:val="nil"/>
              <w:left w:val="nil"/>
              <w:bottom w:val="nil"/>
              <w:right w:val="nil"/>
            </w:tcBorders>
            <w:shd w:val="clear" w:color="auto" w:fill="auto"/>
            <w:noWrap/>
            <w:vAlign w:val="center"/>
            <w:hideMark/>
          </w:tcPr>
          <w:p w14:paraId="785668AB"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1677" w:type="dxa"/>
            <w:tcBorders>
              <w:top w:val="nil"/>
              <w:left w:val="nil"/>
              <w:bottom w:val="nil"/>
              <w:right w:val="nil"/>
            </w:tcBorders>
            <w:shd w:val="clear" w:color="auto" w:fill="auto"/>
            <w:noWrap/>
            <w:vAlign w:val="center"/>
            <w:hideMark/>
          </w:tcPr>
          <w:p w14:paraId="25FA5AEA"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0.001</w:t>
            </w:r>
          </w:p>
        </w:tc>
        <w:tc>
          <w:tcPr>
            <w:tcW w:w="893" w:type="dxa"/>
            <w:vMerge w:val="restart"/>
            <w:tcBorders>
              <w:top w:val="nil"/>
              <w:left w:val="nil"/>
              <w:bottom w:val="nil"/>
              <w:right w:val="nil"/>
            </w:tcBorders>
            <w:shd w:val="clear" w:color="auto" w:fill="auto"/>
            <w:noWrap/>
            <w:vAlign w:val="center"/>
            <w:hideMark/>
          </w:tcPr>
          <w:p w14:paraId="107E80FA"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0.970</w:t>
            </w:r>
          </w:p>
        </w:tc>
        <w:tc>
          <w:tcPr>
            <w:tcW w:w="271" w:type="dxa"/>
            <w:tcBorders>
              <w:top w:val="nil"/>
              <w:left w:val="nil"/>
              <w:bottom w:val="nil"/>
              <w:right w:val="nil"/>
            </w:tcBorders>
            <w:shd w:val="clear" w:color="auto" w:fill="auto"/>
            <w:noWrap/>
            <w:vAlign w:val="bottom"/>
            <w:hideMark/>
          </w:tcPr>
          <w:p w14:paraId="6026B29D"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1696" w:type="dxa"/>
            <w:tcBorders>
              <w:top w:val="nil"/>
              <w:left w:val="nil"/>
              <w:bottom w:val="nil"/>
              <w:right w:val="nil"/>
            </w:tcBorders>
            <w:shd w:val="clear" w:color="auto" w:fill="auto"/>
            <w:noWrap/>
            <w:vAlign w:val="center"/>
            <w:hideMark/>
          </w:tcPr>
          <w:p w14:paraId="479F08ED"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-0.036</w:t>
            </w:r>
          </w:p>
        </w:tc>
        <w:tc>
          <w:tcPr>
            <w:tcW w:w="1051" w:type="dxa"/>
            <w:gridSpan w:val="2"/>
            <w:vMerge w:val="restart"/>
            <w:tcBorders>
              <w:top w:val="nil"/>
              <w:left w:val="nil"/>
              <w:bottom w:val="nil"/>
              <w:right w:val="nil"/>
            </w:tcBorders>
            <w:shd w:val="clear" w:color="auto" w:fill="auto"/>
            <w:noWrap/>
            <w:vAlign w:val="center"/>
            <w:hideMark/>
          </w:tcPr>
          <w:p w14:paraId="3B264869"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0.226</w:t>
            </w:r>
          </w:p>
        </w:tc>
        <w:tc>
          <w:tcPr>
            <w:tcW w:w="271" w:type="dxa"/>
            <w:gridSpan w:val="2"/>
            <w:tcBorders>
              <w:top w:val="nil"/>
              <w:left w:val="nil"/>
              <w:bottom w:val="nil"/>
              <w:right w:val="nil"/>
            </w:tcBorders>
            <w:shd w:val="clear" w:color="auto" w:fill="auto"/>
            <w:noWrap/>
            <w:vAlign w:val="bottom"/>
            <w:hideMark/>
          </w:tcPr>
          <w:p w14:paraId="46B4B597"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1665" w:type="dxa"/>
            <w:tcBorders>
              <w:top w:val="nil"/>
              <w:left w:val="nil"/>
              <w:bottom w:val="nil"/>
              <w:right w:val="nil"/>
            </w:tcBorders>
            <w:shd w:val="clear" w:color="auto" w:fill="auto"/>
            <w:noWrap/>
            <w:vAlign w:val="bottom"/>
            <w:hideMark/>
          </w:tcPr>
          <w:p w14:paraId="1DA74CB5"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-0.050</w:t>
            </w:r>
          </w:p>
        </w:tc>
        <w:tc>
          <w:tcPr>
            <w:tcW w:w="842" w:type="dxa"/>
            <w:gridSpan w:val="3"/>
            <w:vMerge w:val="restart"/>
            <w:tcBorders>
              <w:top w:val="nil"/>
              <w:left w:val="nil"/>
              <w:bottom w:val="nil"/>
              <w:right w:val="nil"/>
            </w:tcBorders>
            <w:shd w:val="clear" w:color="auto" w:fill="auto"/>
            <w:noWrap/>
            <w:vAlign w:val="center"/>
            <w:hideMark/>
          </w:tcPr>
          <w:p w14:paraId="36366FFB"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0.277</w:t>
            </w:r>
          </w:p>
        </w:tc>
      </w:tr>
      <w:tr w:rsidR="00104671" w:rsidRPr="004C3D5E" w14:paraId="36983C53" w14:textId="77777777" w:rsidTr="0018078B">
        <w:trPr>
          <w:trHeight w:val="300"/>
        </w:trPr>
        <w:tc>
          <w:tcPr>
            <w:tcW w:w="2192" w:type="dxa"/>
            <w:gridSpan w:val="2"/>
            <w:vMerge/>
            <w:tcBorders>
              <w:top w:val="nil"/>
              <w:left w:val="nil"/>
              <w:bottom w:val="nil"/>
              <w:right w:val="nil"/>
            </w:tcBorders>
            <w:vAlign w:val="center"/>
            <w:hideMark/>
          </w:tcPr>
          <w:p w14:paraId="0975941C" w14:textId="77777777" w:rsidR="00104671" w:rsidRPr="004C3D5E" w:rsidRDefault="00104671" w:rsidP="0018078B">
            <w:pPr>
              <w:spacing w:after="0" w:line="240" w:lineRule="auto"/>
              <w:rPr>
                <w:rFonts w:ascii="Times New Roman" w:eastAsia="Times New Roman" w:hAnsi="Times New Roman" w:cs="Times New Roman"/>
                <w:b/>
                <w:bCs/>
                <w:color w:val="000000"/>
              </w:rPr>
            </w:pPr>
          </w:p>
        </w:tc>
        <w:tc>
          <w:tcPr>
            <w:tcW w:w="1626" w:type="dxa"/>
            <w:tcBorders>
              <w:top w:val="nil"/>
              <w:left w:val="nil"/>
              <w:bottom w:val="nil"/>
              <w:right w:val="nil"/>
            </w:tcBorders>
            <w:shd w:val="clear" w:color="auto" w:fill="auto"/>
            <w:noWrap/>
            <w:vAlign w:val="center"/>
            <w:hideMark/>
          </w:tcPr>
          <w:p w14:paraId="7EBFA1C7"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(-0.088, 0.069)</w:t>
            </w:r>
          </w:p>
        </w:tc>
        <w:tc>
          <w:tcPr>
            <w:tcW w:w="868" w:type="dxa"/>
            <w:vMerge/>
            <w:tcBorders>
              <w:top w:val="nil"/>
              <w:left w:val="nil"/>
              <w:bottom w:val="nil"/>
              <w:right w:val="nil"/>
            </w:tcBorders>
            <w:vAlign w:val="center"/>
            <w:hideMark/>
          </w:tcPr>
          <w:p w14:paraId="18AE448F"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271" w:type="dxa"/>
            <w:tcBorders>
              <w:top w:val="nil"/>
              <w:left w:val="nil"/>
              <w:bottom w:val="nil"/>
              <w:right w:val="nil"/>
            </w:tcBorders>
            <w:shd w:val="clear" w:color="auto" w:fill="auto"/>
            <w:noWrap/>
            <w:vAlign w:val="center"/>
            <w:hideMark/>
          </w:tcPr>
          <w:p w14:paraId="7088DFC3"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1677" w:type="dxa"/>
            <w:tcBorders>
              <w:top w:val="nil"/>
              <w:left w:val="nil"/>
              <w:bottom w:val="nil"/>
              <w:right w:val="nil"/>
            </w:tcBorders>
            <w:shd w:val="clear" w:color="auto" w:fill="auto"/>
            <w:noWrap/>
            <w:vAlign w:val="center"/>
            <w:hideMark/>
          </w:tcPr>
          <w:p w14:paraId="4DFD366C"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(-0.056, 0.058)</w:t>
            </w:r>
          </w:p>
        </w:tc>
        <w:tc>
          <w:tcPr>
            <w:tcW w:w="893" w:type="dxa"/>
            <w:vMerge/>
            <w:tcBorders>
              <w:top w:val="nil"/>
              <w:left w:val="nil"/>
              <w:bottom w:val="nil"/>
              <w:right w:val="nil"/>
            </w:tcBorders>
            <w:vAlign w:val="center"/>
            <w:hideMark/>
          </w:tcPr>
          <w:p w14:paraId="061DAD5F"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271" w:type="dxa"/>
            <w:tcBorders>
              <w:top w:val="nil"/>
              <w:left w:val="nil"/>
              <w:bottom w:val="nil"/>
              <w:right w:val="nil"/>
            </w:tcBorders>
            <w:shd w:val="clear" w:color="auto" w:fill="auto"/>
            <w:noWrap/>
            <w:vAlign w:val="bottom"/>
            <w:hideMark/>
          </w:tcPr>
          <w:p w14:paraId="3B90CAB6"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1696" w:type="dxa"/>
            <w:tcBorders>
              <w:top w:val="nil"/>
              <w:left w:val="nil"/>
              <w:bottom w:val="nil"/>
              <w:right w:val="nil"/>
            </w:tcBorders>
            <w:shd w:val="clear" w:color="auto" w:fill="auto"/>
            <w:noWrap/>
            <w:vAlign w:val="center"/>
            <w:hideMark/>
          </w:tcPr>
          <w:p w14:paraId="3CBD809C"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(-0.095, 0.022)</w:t>
            </w:r>
          </w:p>
        </w:tc>
        <w:tc>
          <w:tcPr>
            <w:tcW w:w="1051" w:type="dxa"/>
            <w:gridSpan w:val="2"/>
            <w:vMerge/>
            <w:tcBorders>
              <w:top w:val="nil"/>
              <w:left w:val="nil"/>
              <w:bottom w:val="nil"/>
              <w:right w:val="nil"/>
            </w:tcBorders>
            <w:vAlign w:val="center"/>
            <w:hideMark/>
          </w:tcPr>
          <w:p w14:paraId="4CFBA801"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271" w:type="dxa"/>
            <w:gridSpan w:val="2"/>
            <w:tcBorders>
              <w:top w:val="nil"/>
              <w:left w:val="nil"/>
              <w:bottom w:val="nil"/>
              <w:right w:val="nil"/>
            </w:tcBorders>
            <w:shd w:val="clear" w:color="auto" w:fill="auto"/>
            <w:noWrap/>
            <w:vAlign w:val="bottom"/>
            <w:hideMark/>
          </w:tcPr>
          <w:p w14:paraId="6D690534"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1665" w:type="dxa"/>
            <w:tcBorders>
              <w:top w:val="nil"/>
              <w:left w:val="nil"/>
              <w:bottom w:val="nil"/>
              <w:right w:val="nil"/>
            </w:tcBorders>
            <w:shd w:val="clear" w:color="auto" w:fill="auto"/>
            <w:noWrap/>
            <w:vAlign w:val="bottom"/>
            <w:hideMark/>
          </w:tcPr>
          <w:p w14:paraId="70F989BC"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(-0.140, 0.040)</w:t>
            </w:r>
          </w:p>
        </w:tc>
        <w:tc>
          <w:tcPr>
            <w:tcW w:w="842" w:type="dxa"/>
            <w:gridSpan w:val="3"/>
            <w:vMerge/>
            <w:tcBorders>
              <w:top w:val="nil"/>
              <w:left w:val="nil"/>
              <w:bottom w:val="nil"/>
              <w:right w:val="nil"/>
            </w:tcBorders>
            <w:vAlign w:val="center"/>
            <w:hideMark/>
          </w:tcPr>
          <w:p w14:paraId="3025D63A" w14:textId="77777777" w:rsidR="00104671" w:rsidRPr="004C3D5E" w:rsidRDefault="00104671" w:rsidP="0018078B">
            <w:pPr>
              <w:spacing w:after="0" w:line="240" w:lineRule="auto"/>
              <w:rPr>
                <w:rFonts w:ascii="Times New Roman" w:eastAsia="Times New Roman" w:hAnsi="Times New Roman" w:cs="Times New Roman"/>
                <w:color w:val="000000"/>
              </w:rPr>
            </w:pPr>
          </w:p>
        </w:tc>
      </w:tr>
      <w:tr w:rsidR="00104671" w:rsidRPr="004C3D5E" w14:paraId="079B0105" w14:textId="77777777" w:rsidTr="0018078B">
        <w:trPr>
          <w:trHeight w:val="320"/>
        </w:trPr>
        <w:tc>
          <w:tcPr>
            <w:tcW w:w="2192" w:type="dxa"/>
            <w:gridSpan w:val="2"/>
            <w:vMerge w:val="restart"/>
            <w:tcBorders>
              <w:top w:val="nil"/>
              <w:left w:val="nil"/>
              <w:bottom w:val="single" w:sz="4" w:space="0" w:color="000000"/>
              <w:right w:val="nil"/>
            </w:tcBorders>
            <w:shd w:val="clear" w:color="auto" w:fill="auto"/>
            <w:vAlign w:val="center"/>
            <w:hideMark/>
          </w:tcPr>
          <w:p w14:paraId="094EFA0C" w14:textId="77777777" w:rsidR="00104671" w:rsidRPr="004C3D5E" w:rsidRDefault="00104671" w:rsidP="0018078B">
            <w:pPr>
              <w:spacing w:after="0" w:line="240" w:lineRule="auto"/>
              <w:rPr>
                <w:rFonts w:ascii="Times New Roman" w:eastAsia="Times New Roman" w:hAnsi="Times New Roman" w:cs="Times New Roman"/>
                <w:b/>
                <w:bCs/>
                <w:color w:val="000000"/>
              </w:rPr>
            </w:pPr>
            <w:r w:rsidRPr="004C3D5E">
              <w:rPr>
                <w:rFonts w:ascii="Times New Roman" w:eastAsia="Times New Roman" w:hAnsi="Times New Roman" w:cs="Times New Roman"/>
                <w:b/>
                <w:bCs/>
                <w:color w:val="000000"/>
              </w:rPr>
              <w:t>Self-care global score**</w:t>
            </w:r>
          </w:p>
        </w:tc>
        <w:tc>
          <w:tcPr>
            <w:tcW w:w="1626" w:type="dxa"/>
            <w:tcBorders>
              <w:top w:val="nil"/>
              <w:left w:val="nil"/>
              <w:bottom w:val="nil"/>
              <w:right w:val="nil"/>
            </w:tcBorders>
            <w:shd w:val="clear" w:color="auto" w:fill="auto"/>
            <w:noWrap/>
            <w:vAlign w:val="center"/>
            <w:hideMark/>
          </w:tcPr>
          <w:p w14:paraId="35DB532F"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0.016</w:t>
            </w:r>
          </w:p>
        </w:tc>
        <w:tc>
          <w:tcPr>
            <w:tcW w:w="868" w:type="dxa"/>
            <w:vMerge w:val="restart"/>
            <w:tcBorders>
              <w:top w:val="nil"/>
              <w:left w:val="nil"/>
              <w:bottom w:val="single" w:sz="4" w:space="0" w:color="000000"/>
              <w:right w:val="nil"/>
            </w:tcBorders>
            <w:shd w:val="clear" w:color="auto" w:fill="auto"/>
            <w:noWrap/>
            <w:vAlign w:val="center"/>
            <w:hideMark/>
          </w:tcPr>
          <w:p w14:paraId="3A130E16"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0.210</w:t>
            </w:r>
          </w:p>
        </w:tc>
        <w:tc>
          <w:tcPr>
            <w:tcW w:w="271" w:type="dxa"/>
            <w:tcBorders>
              <w:top w:val="nil"/>
              <w:left w:val="nil"/>
              <w:bottom w:val="nil"/>
              <w:right w:val="nil"/>
            </w:tcBorders>
            <w:shd w:val="clear" w:color="auto" w:fill="auto"/>
            <w:noWrap/>
            <w:vAlign w:val="center"/>
            <w:hideMark/>
          </w:tcPr>
          <w:p w14:paraId="08103DEF"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1677" w:type="dxa"/>
            <w:tcBorders>
              <w:top w:val="nil"/>
              <w:left w:val="nil"/>
              <w:bottom w:val="nil"/>
              <w:right w:val="nil"/>
            </w:tcBorders>
            <w:shd w:val="clear" w:color="auto" w:fill="auto"/>
            <w:noWrap/>
            <w:vAlign w:val="center"/>
            <w:hideMark/>
          </w:tcPr>
          <w:p w14:paraId="7224A86D"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0.010</w:t>
            </w:r>
          </w:p>
        </w:tc>
        <w:tc>
          <w:tcPr>
            <w:tcW w:w="893" w:type="dxa"/>
            <w:vMerge w:val="restart"/>
            <w:tcBorders>
              <w:top w:val="nil"/>
              <w:left w:val="nil"/>
              <w:bottom w:val="single" w:sz="4" w:space="0" w:color="000000"/>
              <w:right w:val="nil"/>
            </w:tcBorders>
            <w:shd w:val="clear" w:color="auto" w:fill="auto"/>
            <w:noWrap/>
            <w:vAlign w:val="center"/>
            <w:hideMark/>
          </w:tcPr>
          <w:p w14:paraId="035E5D0E"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0.249</w:t>
            </w:r>
          </w:p>
        </w:tc>
        <w:tc>
          <w:tcPr>
            <w:tcW w:w="271" w:type="dxa"/>
            <w:tcBorders>
              <w:top w:val="nil"/>
              <w:left w:val="nil"/>
              <w:bottom w:val="nil"/>
              <w:right w:val="nil"/>
            </w:tcBorders>
            <w:shd w:val="clear" w:color="auto" w:fill="auto"/>
            <w:noWrap/>
            <w:vAlign w:val="bottom"/>
            <w:hideMark/>
          </w:tcPr>
          <w:p w14:paraId="56249483"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1696" w:type="dxa"/>
            <w:tcBorders>
              <w:top w:val="nil"/>
              <w:left w:val="nil"/>
              <w:bottom w:val="nil"/>
              <w:right w:val="nil"/>
            </w:tcBorders>
            <w:shd w:val="clear" w:color="auto" w:fill="auto"/>
            <w:noWrap/>
            <w:vAlign w:val="center"/>
            <w:hideMark/>
          </w:tcPr>
          <w:p w14:paraId="546248CB"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-0.031</w:t>
            </w:r>
          </w:p>
        </w:tc>
        <w:tc>
          <w:tcPr>
            <w:tcW w:w="1051" w:type="dxa"/>
            <w:gridSpan w:val="2"/>
            <w:vMerge w:val="restart"/>
            <w:tcBorders>
              <w:top w:val="nil"/>
              <w:left w:val="nil"/>
              <w:bottom w:val="single" w:sz="4" w:space="0" w:color="000000"/>
              <w:right w:val="nil"/>
            </w:tcBorders>
            <w:shd w:val="clear" w:color="auto" w:fill="auto"/>
            <w:noWrap/>
            <w:vAlign w:val="center"/>
            <w:hideMark/>
          </w:tcPr>
          <w:p w14:paraId="598F8077" w14:textId="77777777" w:rsidR="00104671" w:rsidRPr="004C3D5E" w:rsidRDefault="00104671" w:rsidP="0018078B">
            <w:pPr>
              <w:spacing w:after="0" w:line="240" w:lineRule="auto"/>
              <w:jc w:val="center"/>
              <w:rPr>
                <w:rFonts w:ascii="Times New Roman" w:eastAsia="Times New Roman" w:hAnsi="Times New Roman" w:cs="Times New Roman"/>
                <w:b/>
                <w:bCs/>
                <w:color w:val="000000"/>
              </w:rPr>
            </w:pPr>
            <w:r w:rsidRPr="004C3D5E">
              <w:rPr>
                <w:rFonts w:ascii="Times New Roman" w:eastAsia="Times New Roman" w:hAnsi="Times New Roman" w:cs="Times New Roman"/>
                <w:b/>
                <w:bCs/>
                <w:color w:val="000000"/>
              </w:rPr>
              <w:t>0.001</w:t>
            </w:r>
          </w:p>
        </w:tc>
        <w:tc>
          <w:tcPr>
            <w:tcW w:w="271" w:type="dxa"/>
            <w:gridSpan w:val="2"/>
            <w:tcBorders>
              <w:top w:val="nil"/>
              <w:left w:val="nil"/>
              <w:bottom w:val="nil"/>
              <w:right w:val="nil"/>
            </w:tcBorders>
            <w:shd w:val="clear" w:color="auto" w:fill="auto"/>
            <w:noWrap/>
            <w:vAlign w:val="bottom"/>
            <w:hideMark/>
          </w:tcPr>
          <w:p w14:paraId="71404492"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1665" w:type="dxa"/>
            <w:tcBorders>
              <w:top w:val="nil"/>
              <w:left w:val="nil"/>
              <w:bottom w:val="nil"/>
              <w:right w:val="nil"/>
            </w:tcBorders>
            <w:shd w:val="clear" w:color="auto" w:fill="auto"/>
            <w:noWrap/>
            <w:vAlign w:val="bottom"/>
            <w:hideMark/>
          </w:tcPr>
          <w:p w14:paraId="49939218"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-0.065</w:t>
            </w:r>
          </w:p>
        </w:tc>
        <w:tc>
          <w:tcPr>
            <w:tcW w:w="842" w:type="dxa"/>
            <w:gridSpan w:val="3"/>
            <w:vMerge w:val="restart"/>
            <w:tcBorders>
              <w:top w:val="nil"/>
              <w:left w:val="nil"/>
              <w:bottom w:val="single" w:sz="4" w:space="0" w:color="000000"/>
              <w:right w:val="nil"/>
            </w:tcBorders>
            <w:shd w:val="clear" w:color="auto" w:fill="auto"/>
            <w:noWrap/>
            <w:vAlign w:val="center"/>
            <w:hideMark/>
          </w:tcPr>
          <w:p w14:paraId="3D5882B4"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0.263</w:t>
            </w:r>
          </w:p>
        </w:tc>
      </w:tr>
      <w:tr w:rsidR="00104671" w:rsidRPr="004C3D5E" w14:paraId="00404E14" w14:textId="77777777" w:rsidTr="0018078B">
        <w:trPr>
          <w:trHeight w:val="380"/>
        </w:trPr>
        <w:tc>
          <w:tcPr>
            <w:tcW w:w="2192" w:type="dxa"/>
            <w:gridSpan w:val="2"/>
            <w:vMerge/>
            <w:tcBorders>
              <w:top w:val="nil"/>
              <w:left w:val="nil"/>
              <w:bottom w:val="single" w:sz="4" w:space="0" w:color="000000"/>
              <w:right w:val="nil"/>
            </w:tcBorders>
            <w:vAlign w:val="center"/>
            <w:hideMark/>
          </w:tcPr>
          <w:p w14:paraId="6082D72F" w14:textId="77777777" w:rsidR="00104671" w:rsidRPr="004C3D5E" w:rsidRDefault="00104671" w:rsidP="0018078B">
            <w:pPr>
              <w:spacing w:after="0" w:line="240" w:lineRule="auto"/>
              <w:rPr>
                <w:rFonts w:ascii="Times New Roman" w:eastAsia="Times New Roman" w:hAnsi="Times New Roman" w:cs="Times New Roman"/>
                <w:b/>
                <w:bCs/>
                <w:color w:val="000000"/>
              </w:rPr>
            </w:pPr>
          </w:p>
        </w:tc>
        <w:tc>
          <w:tcPr>
            <w:tcW w:w="1626" w:type="dxa"/>
            <w:tcBorders>
              <w:top w:val="nil"/>
              <w:left w:val="nil"/>
              <w:bottom w:val="single" w:sz="4" w:space="0" w:color="auto"/>
              <w:right w:val="nil"/>
            </w:tcBorders>
            <w:shd w:val="clear" w:color="auto" w:fill="auto"/>
            <w:noWrap/>
            <w:vAlign w:val="center"/>
            <w:hideMark/>
          </w:tcPr>
          <w:p w14:paraId="16861306"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(-0.009, 0.040)</w:t>
            </w:r>
          </w:p>
        </w:tc>
        <w:tc>
          <w:tcPr>
            <w:tcW w:w="868" w:type="dxa"/>
            <w:vMerge/>
            <w:tcBorders>
              <w:top w:val="nil"/>
              <w:left w:val="nil"/>
              <w:bottom w:val="single" w:sz="4" w:space="0" w:color="000000"/>
              <w:right w:val="nil"/>
            </w:tcBorders>
            <w:vAlign w:val="center"/>
            <w:hideMark/>
          </w:tcPr>
          <w:p w14:paraId="309484B4"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271" w:type="dxa"/>
            <w:tcBorders>
              <w:top w:val="nil"/>
              <w:left w:val="nil"/>
              <w:bottom w:val="single" w:sz="4" w:space="0" w:color="auto"/>
              <w:right w:val="nil"/>
            </w:tcBorders>
            <w:shd w:val="clear" w:color="auto" w:fill="auto"/>
            <w:noWrap/>
            <w:vAlign w:val="center"/>
            <w:hideMark/>
          </w:tcPr>
          <w:p w14:paraId="4CB3B7B8" w14:textId="77777777" w:rsidR="00104671" w:rsidRPr="004C3D5E" w:rsidRDefault="00104671" w:rsidP="0018078B">
            <w:pPr>
              <w:spacing w:after="0" w:line="240" w:lineRule="auto"/>
              <w:rPr>
                <w:rFonts w:ascii="Times New Roman" w:eastAsia="Times New Roman" w:hAnsi="Times New Roman" w:cs="Times New Roman"/>
                <w:color w:val="000000"/>
              </w:rPr>
            </w:pPr>
            <w:r w:rsidRPr="004C3D5E">
              <w:rPr>
                <w:rFonts w:ascii="Times New Roman" w:eastAsia="Times New Roman" w:hAnsi="Times New Roman" w:cs="Times New Roman"/>
                <w:color w:val="000000"/>
              </w:rPr>
              <w:t> </w:t>
            </w:r>
          </w:p>
        </w:tc>
        <w:tc>
          <w:tcPr>
            <w:tcW w:w="1677" w:type="dxa"/>
            <w:tcBorders>
              <w:top w:val="nil"/>
              <w:left w:val="nil"/>
              <w:bottom w:val="single" w:sz="4" w:space="0" w:color="auto"/>
              <w:right w:val="nil"/>
            </w:tcBorders>
            <w:shd w:val="clear" w:color="auto" w:fill="auto"/>
            <w:noWrap/>
            <w:vAlign w:val="center"/>
            <w:hideMark/>
          </w:tcPr>
          <w:p w14:paraId="259BEEE1"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(-0.007, 0.028)</w:t>
            </w:r>
          </w:p>
        </w:tc>
        <w:tc>
          <w:tcPr>
            <w:tcW w:w="893" w:type="dxa"/>
            <w:vMerge/>
            <w:tcBorders>
              <w:top w:val="nil"/>
              <w:left w:val="nil"/>
              <w:bottom w:val="single" w:sz="4" w:space="0" w:color="000000"/>
              <w:right w:val="nil"/>
            </w:tcBorders>
            <w:vAlign w:val="center"/>
            <w:hideMark/>
          </w:tcPr>
          <w:p w14:paraId="6A27E9D4" w14:textId="77777777" w:rsidR="00104671" w:rsidRPr="004C3D5E" w:rsidRDefault="00104671" w:rsidP="0018078B">
            <w:pPr>
              <w:spacing w:after="0" w:line="240" w:lineRule="auto"/>
              <w:rPr>
                <w:rFonts w:ascii="Times New Roman" w:eastAsia="Times New Roman" w:hAnsi="Times New Roman" w:cs="Times New Roman"/>
                <w:color w:val="000000"/>
              </w:rPr>
            </w:pPr>
          </w:p>
        </w:tc>
        <w:tc>
          <w:tcPr>
            <w:tcW w:w="271" w:type="dxa"/>
            <w:tcBorders>
              <w:top w:val="nil"/>
              <w:left w:val="nil"/>
              <w:bottom w:val="single" w:sz="4" w:space="0" w:color="auto"/>
              <w:right w:val="nil"/>
            </w:tcBorders>
            <w:shd w:val="clear" w:color="auto" w:fill="auto"/>
            <w:noWrap/>
            <w:vAlign w:val="bottom"/>
            <w:hideMark/>
          </w:tcPr>
          <w:p w14:paraId="18425DC8" w14:textId="77777777" w:rsidR="00104671" w:rsidRPr="004C3D5E" w:rsidRDefault="00104671" w:rsidP="0018078B">
            <w:pPr>
              <w:spacing w:after="0" w:line="240" w:lineRule="auto"/>
              <w:rPr>
                <w:rFonts w:ascii="Times New Roman" w:eastAsia="Times New Roman" w:hAnsi="Times New Roman" w:cs="Times New Roman"/>
                <w:color w:val="000000"/>
              </w:rPr>
            </w:pPr>
            <w:r w:rsidRPr="004C3D5E">
              <w:rPr>
                <w:rFonts w:ascii="Times New Roman" w:eastAsia="Times New Roman" w:hAnsi="Times New Roman" w:cs="Times New Roman"/>
                <w:color w:val="000000"/>
              </w:rPr>
              <w:t> </w:t>
            </w:r>
          </w:p>
        </w:tc>
        <w:tc>
          <w:tcPr>
            <w:tcW w:w="1696" w:type="dxa"/>
            <w:tcBorders>
              <w:top w:val="nil"/>
              <w:left w:val="nil"/>
              <w:bottom w:val="single" w:sz="4" w:space="0" w:color="auto"/>
              <w:right w:val="nil"/>
            </w:tcBorders>
            <w:shd w:val="clear" w:color="auto" w:fill="auto"/>
            <w:noWrap/>
            <w:vAlign w:val="center"/>
            <w:hideMark/>
          </w:tcPr>
          <w:p w14:paraId="45148D7C"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(-0.049, -0.012)</w:t>
            </w:r>
          </w:p>
        </w:tc>
        <w:tc>
          <w:tcPr>
            <w:tcW w:w="1051" w:type="dxa"/>
            <w:gridSpan w:val="2"/>
            <w:vMerge/>
            <w:tcBorders>
              <w:top w:val="nil"/>
              <w:left w:val="nil"/>
              <w:bottom w:val="single" w:sz="4" w:space="0" w:color="000000"/>
              <w:right w:val="nil"/>
            </w:tcBorders>
            <w:vAlign w:val="center"/>
            <w:hideMark/>
          </w:tcPr>
          <w:p w14:paraId="4084A0FE" w14:textId="77777777" w:rsidR="00104671" w:rsidRPr="004C3D5E" w:rsidRDefault="00104671" w:rsidP="0018078B">
            <w:pPr>
              <w:spacing w:after="0" w:line="240" w:lineRule="auto"/>
              <w:rPr>
                <w:rFonts w:ascii="Times New Roman" w:eastAsia="Times New Roman" w:hAnsi="Times New Roman" w:cs="Times New Roman"/>
                <w:b/>
                <w:bCs/>
                <w:color w:val="000000"/>
              </w:rPr>
            </w:pPr>
          </w:p>
        </w:tc>
        <w:tc>
          <w:tcPr>
            <w:tcW w:w="271" w:type="dxa"/>
            <w:gridSpan w:val="2"/>
            <w:tcBorders>
              <w:top w:val="nil"/>
              <w:left w:val="nil"/>
              <w:bottom w:val="single" w:sz="4" w:space="0" w:color="auto"/>
              <w:right w:val="nil"/>
            </w:tcBorders>
            <w:shd w:val="clear" w:color="auto" w:fill="auto"/>
            <w:noWrap/>
            <w:vAlign w:val="bottom"/>
            <w:hideMark/>
          </w:tcPr>
          <w:p w14:paraId="3B210D09" w14:textId="77777777" w:rsidR="00104671" w:rsidRPr="004C3D5E" w:rsidRDefault="00104671" w:rsidP="0018078B">
            <w:pPr>
              <w:spacing w:after="0" w:line="240" w:lineRule="auto"/>
              <w:rPr>
                <w:rFonts w:ascii="Times New Roman" w:eastAsia="Times New Roman" w:hAnsi="Times New Roman" w:cs="Times New Roman"/>
                <w:color w:val="000000"/>
              </w:rPr>
            </w:pPr>
            <w:r w:rsidRPr="004C3D5E">
              <w:rPr>
                <w:rFonts w:ascii="Times New Roman" w:eastAsia="Times New Roman" w:hAnsi="Times New Roman" w:cs="Times New Roman"/>
                <w:color w:val="000000"/>
              </w:rPr>
              <w:t> </w:t>
            </w:r>
          </w:p>
        </w:tc>
        <w:tc>
          <w:tcPr>
            <w:tcW w:w="1665" w:type="dxa"/>
            <w:tcBorders>
              <w:top w:val="nil"/>
              <w:left w:val="nil"/>
              <w:bottom w:val="single" w:sz="4" w:space="0" w:color="auto"/>
              <w:right w:val="nil"/>
            </w:tcBorders>
            <w:shd w:val="clear" w:color="auto" w:fill="auto"/>
            <w:noWrap/>
            <w:vAlign w:val="bottom"/>
            <w:hideMark/>
          </w:tcPr>
          <w:p w14:paraId="7DFDE729" w14:textId="77777777" w:rsidR="00104671" w:rsidRPr="004C3D5E" w:rsidRDefault="00104671" w:rsidP="0018078B">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(-0.177, 0.048)</w:t>
            </w:r>
          </w:p>
        </w:tc>
        <w:tc>
          <w:tcPr>
            <w:tcW w:w="842" w:type="dxa"/>
            <w:gridSpan w:val="3"/>
            <w:vMerge/>
            <w:tcBorders>
              <w:top w:val="nil"/>
              <w:left w:val="nil"/>
              <w:bottom w:val="single" w:sz="4" w:space="0" w:color="000000"/>
              <w:right w:val="nil"/>
            </w:tcBorders>
            <w:vAlign w:val="center"/>
            <w:hideMark/>
          </w:tcPr>
          <w:p w14:paraId="109A0862" w14:textId="77777777" w:rsidR="00104671" w:rsidRPr="004C3D5E" w:rsidRDefault="00104671" w:rsidP="0018078B">
            <w:pPr>
              <w:spacing w:after="0" w:line="240" w:lineRule="auto"/>
              <w:rPr>
                <w:rFonts w:ascii="Times New Roman" w:eastAsia="Times New Roman" w:hAnsi="Times New Roman" w:cs="Times New Roman"/>
                <w:color w:val="000000"/>
              </w:rPr>
            </w:pPr>
          </w:p>
        </w:tc>
      </w:tr>
      <w:tr w:rsidR="00104671" w:rsidRPr="004C3D5E" w14:paraId="22A9CF35" w14:textId="77777777" w:rsidTr="0018078B">
        <w:trPr>
          <w:gridAfter w:val="2"/>
          <w:wAfter w:w="104" w:type="dxa"/>
          <w:trHeight w:val="700"/>
        </w:trPr>
        <w:tc>
          <w:tcPr>
            <w:tcW w:w="13219" w:type="dxa"/>
            <w:gridSpan w:val="15"/>
            <w:tcBorders>
              <w:top w:val="single" w:sz="4" w:space="0" w:color="auto"/>
              <w:left w:val="nil"/>
              <w:bottom w:val="nil"/>
              <w:right w:val="nil"/>
            </w:tcBorders>
            <w:shd w:val="clear" w:color="auto" w:fill="auto"/>
            <w:vAlign w:val="center"/>
            <w:hideMark/>
          </w:tcPr>
          <w:p w14:paraId="3E000AC4" w14:textId="77777777" w:rsidR="00104671" w:rsidRPr="004C3D5E" w:rsidRDefault="00104671" w:rsidP="0018078B">
            <w:pPr>
              <w:spacing w:after="0" w:line="240" w:lineRule="auto"/>
              <w:rPr>
                <w:rFonts w:ascii="Times New Roman" w:eastAsia="Times New Roman" w:hAnsi="Times New Roman" w:cs="Times New Roman"/>
                <w:color w:val="000000"/>
              </w:rPr>
            </w:pPr>
            <w:r w:rsidRPr="004C3D5E">
              <w:rPr>
                <w:rFonts w:ascii="Times New Roman" w:eastAsia="Times New Roman" w:hAnsi="Times New Roman" w:cs="Times New Roman"/>
                <w:color w:val="000000"/>
              </w:rPr>
              <w:t xml:space="preserve">*Socioeconomic status score included as </w:t>
            </w:r>
            <w:r>
              <w:rPr>
                <w:rFonts w:ascii="Times New Roman" w:eastAsia="Times New Roman" w:hAnsi="Times New Roman" w:cs="Times New Roman"/>
                <w:color w:val="000000"/>
              </w:rPr>
              <w:t xml:space="preserve">a </w:t>
            </w:r>
            <w:r w:rsidRPr="004C3D5E">
              <w:rPr>
                <w:rFonts w:ascii="Times New Roman" w:eastAsia="Times New Roman" w:hAnsi="Times New Roman" w:cs="Times New Roman"/>
                <w:color w:val="000000"/>
              </w:rPr>
              <w:t xml:space="preserve">continuous variable. Models adjusted </w:t>
            </w:r>
            <w:r>
              <w:rPr>
                <w:rFonts w:ascii="Times New Roman" w:eastAsia="Times New Roman" w:hAnsi="Times New Roman" w:cs="Times New Roman"/>
                <w:color w:val="000000"/>
              </w:rPr>
              <w:t>for</w:t>
            </w:r>
            <w:r w:rsidRPr="004C3D5E">
              <w:rPr>
                <w:rFonts w:ascii="Times New Roman" w:eastAsia="Times New Roman" w:hAnsi="Times New Roman" w:cs="Times New Roman"/>
                <w:color w:val="000000"/>
              </w:rPr>
              <w:t xml:space="preserve">age (continuous), </w:t>
            </w:r>
            <w:r>
              <w:rPr>
                <w:rFonts w:ascii="Times New Roman" w:eastAsia="Times New Roman" w:hAnsi="Times New Roman" w:cs="Times New Roman"/>
                <w:color w:val="000000"/>
              </w:rPr>
              <w:t>sex</w:t>
            </w:r>
            <w:r w:rsidRPr="004C3D5E">
              <w:rPr>
                <w:rFonts w:ascii="Times New Roman" w:eastAsia="Times New Roman" w:hAnsi="Times New Roman" w:cs="Times New Roman"/>
                <w:color w:val="000000"/>
              </w:rPr>
              <w:t xml:space="preserve"> (categorical) and years of disease (continuous). 95% CI: 95% Confidence interval. </w:t>
            </w:r>
          </w:p>
        </w:tc>
      </w:tr>
    </w:tbl>
    <w:p w14:paraId="677EE97C" w14:textId="77777777" w:rsidR="00104671" w:rsidRPr="006F2BF9" w:rsidRDefault="00104671" w:rsidP="00104671">
      <w:pPr>
        <w:autoSpaceDE w:val="0"/>
        <w:autoSpaceDN w:val="0"/>
        <w:adjustRightInd w:val="0"/>
        <w:spacing w:after="0" w:line="480" w:lineRule="auto"/>
        <w:rPr>
          <w:rFonts w:ascii="Times New Roman" w:hAnsi="Times New Roman" w:cs="Times New Roman"/>
          <w:b/>
          <w:sz w:val="24"/>
          <w:szCs w:val="24"/>
          <w:rPrChange w:id="0" w:author="W7" w:date="2019-07-16T15:22:00Z">
            <w:rPr>
              <w:rFonts w:ascii="Times New Roman" w:hAnsi="Times New Roman" w:cs="Times New Roman"/>
              <w:b/>
              <w:sz w:val="24"/>
              <w:szCs w:val="24"/>
              <w:lang w:val="es-ES_tradnl"/>
            </w:rPr>
          </w:rPrChange>
        </w:rPr>
        <w:sectPr w:rsidR="00104671" w:rsidRPr="006F2BF9" w:rsidSect="004C3D5E">
          <w:pgSz w:w="15840" w:h="12240" w:orient="landscape"/>
          <w:pgMar w:top="1701" w:right="1417" w:bottom="1701" w:left="1417" w:header="708" w:footer="708" w:gutter="0"/>
          <w:cols w:space="708"/>
          <w:docGrid w:linePitch="360"/>
        </w:sectPr>
      </w:pPr>
    </w:p>
    <w:p w14:paraId="0AD033F5" w14:textId="77777777" w:rsidR="00104671" w:rsidRPr="007B29EF" w:rsidRDefault="00104671" w:rsidP="00104671">
      <w:pPr>
        <w:autoSpaceDE w:val="0"/>
        <w:autoSpaceDN w:val="0"/>
        <w:adjustRightInd w:val="0"/>
        <w:spacing w:after="0" w:line="480" w:lineRule="auto"/>
        <w:rPr>
          <w:rFonts w:ascii="Times New Roman" w:hAnsi="Times New Roman" w:cs="Times New Roman"/>
          <w:b/>
          <w:sz w:val="24"/>
          <w:szCs w:val="24"/>
        </w:rPr>
      </w:pPr>
      <w:r w:rsidRPr="007B29EF">
        <w:rPr>
          <w:rFonts w:ascii="Times New Roman" w:hAnsi="Times New Roman" w:cs="Times New Roman"/>
          <w:b/>
          <w:sz w:val="24"/>
          <w:szCs w:val="24"/>
        </w:rPr>
        <w:lastRenderedPageBreak/>
        <w:t>SUPPLEMENTARY FIGURES</w:t>
      </w:r>
    </w:p>
    <w:p w14:paraId="706605C8" w14:textId="77777777" w:rsidR="00104671" w:rsidRPr="00012718" w:rsidRDefault="00104671" w:rsidP="00104671">
      <w:pPr>
        <w:autoSpaceDE w:val="0"/>
        <w:autoSpaceDN w:val="0"/>
        <w:adjustRightInd w:val="0"/>
        <w:spacing w:after="0" w:line="480" w:lineRule="auto"/>
        <w:rPr>
          <w:rFonts w:ascii="Times New Roman" w:hAnsi="Times New Roman" w:cs="Times New Roman"/>
          <w:sz w:val="24"/>
          <w:szCs w:val="24"/>
          <w:lang w:val="es-ES_tradnl"/>
        </w:rPr>
      </w:pPr>
      <w:r w:rsidRPr="007B29EF">
        <w:rPr>
          <w:rFonts w:ascii="Times New Roman" w:hAnsi="Times New Roman" w:cs="Times New Roman"/>
          <w:b/>
          <w:sz w:val="24"/>
          <w:szCs w:val="24"/>
        </w:rPr>
        <w:t xml:space="preserve">Supplementary </w:t>
      </w:r>
      <w:r w:rsidRPr="007B29EF">
        <w:rPr>
          <w:rFonts w:ascii="Times New Roman" w:hAnsi="Times New Roman" w:cs="Times New Roman"/>
          <w:b/>
          <w:bCs/>
          <w:sz w:val="24"/>
          <w:szCs w:val="24"/>
        </w:rPr>
        <w:t>Figure 1</w:t>
      </w:r>
      <w:r w:rsidRPr="007B29EF">
        <w:rPr>
          <w:rFonts w:ascii="Times New Roman" w:hAnsi="Times New Roman" w:cs="Times New Roman"/>
          <w:sz w:val="24"/>
          <w:szCs w:val="24"/>
        </w:rPr>
        <w:t>. Socioeconomic score by education level in patients with type 2 diabetes mellitus in Mexico City (n=513). *</w:t>
      </w:r>
      <w:r w:rsidRPr="007B29EF">
        <w:rPr>
          <w:rFonts w:ascii="Times New Roman" w:hAnsi="Times New Roman" w:cs="Times New Roman"/>
          <w:i/>
          <w:iCs/>
          <w:sz w:val="24"/>
          <w:szCs w:val="24"/>
        </w:rPr>
        <w:t>p</w:t>
      </w:r>
      <w:r w:rsidRPr="007B29EF">
        <w:rPr>
          <w:rFonts w:ascii="Times New Roman" w:hAnsi="Times New Roman" w:cs="Times New Roman"/>
          <w:sz w:val="24"/>
          <w:szCs w:val="24"/>
        </w:rPr>
        <w:t>-value &lt; 0.01; **</w:t>
      </w:r>
      <w:r w:rsidRPr="007B29EF">
        <w:rPr>
          <w:rFonts w:ascii="Times New Roman" w:hAnsi="Times New Roman" w:cs="Times New Roman"/>
          <w:i/>
          <w:iCs/>
          <w:sz w:val="24"/>
          <w:szCs w:val="24"/>
        </w:rPr>
        <w:t>p</w:t>
      </w:r>
      <w:r w:rsidRPr="007B29EF">
        <w:rPr>
          <w:rFonts w:ascii="Times New Roman" w:hAnsi="Times New Roman" w:cs="Times New Roman"/>
          <w:sz w:val="24"/>
          <w:szCs w:val="24"/>
        </w:rPr>
        <w:t xml:space="preserve">-value &lt; 0.001, Kruskal-Wallis test. </w:t>
      </w:r>
    </w:p>
    <w:p w14:paraId="14F8CA50" w14:textId="77777777" w:rsidR="00104671" w:rsidRPr="007B29EF" w:rsidRDefault="00104671" w:rsidP="00104671">
      <w:pPr>
        <w:autoSpaceDE w:val="0"/>
        <w:autoSpaceDN w:val="0"/>
        <w:adjustRightInd w:val="0"/>
        <w:spacing w:after="0" w:line="480" w:lineRule="auto"/>
        <w:jc w:val="both"/>
        <w:rPr>
          <w:rFonts w:ascii="Times New Roman" w:hAnsi="Times New Roman" w:cs="Times New Roman"/>
          <w:sz w:val="24"/>
          <w:szCs w:val="24"/>
        </w:rPr>
      </w:pPr>
      <w:r w:rsidRPr="007B29EF">
        <w:rPr>
          <w:rFonts w:ascii="Times New Roman" w:hAnsi="Times New Roman" w:cs="Times New Roman"/>
          <w:noProof/>
          <w:sz w:val="24"/>
          <w:szCs w:val="24"/>
        </w:rPr>
        <w:drawing>
          <wp:inline distT="0" distB="0" distL="0" distR="0" wp14:anchorId="76FFD1D2" wp14:editId="4F215801">
            <wp:extent cx="5486400" cy="3468370"/>
            <wp:effectExtent l="0" t="0" r="0" b="1143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4"/>
                    <a:stretch>
                      <a:fillRect/>
                    </a:stretch>
                  </pic:blipFill>
                  <pic:spPr>
                    <a:xfrm>
                      <a:off x="0" y="0"/>
                      <a:ext cx="5486400" cy="3468370"/>
                    </a:xfrm>
                    <a:prstGeom prst="rect">
                      <a:avLst/>
                    </a:prstGeom>
                  </pic:spPr>
                </pic:pic>
              </a:graphicData>
            </a:graphic>
          </wp:inline>
        </w:drawing>
      </w:r>
    </w:p>
    <w:p w14:paraId="27760DE5" w14:textId="77777777" w:rsidR="00104671" w:rsidRPr="007B29EF" w:rsidRDefault="00104671" w:rsidP="00104671">
      <w:pPr>
        <w:rPr>
          <w:rFonts w:ascii="Times New Roman" w:hAnsi="Times New Roman" w:cs="Times New Roman"/>
          <w:sz w:val="24"/>
          <w:szCs w:val="24"/>
        </w:rPr>
      </w:pPr>
    </w:p>
    <w:p w14:paraId="2872E305" w14:textId="77777777" w:rsidR="001439BA" w:rsidRDefault="001439BA">
      <w:bookmarkStart w:id="1" w:name="_GoBack"/>
      <w:bookmarkEnd w:id="1"/>
    </w:p>
    <w:sectPr w:rsidR="001439BA" w:rsidSect="00031F4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4671"/>
    <w:rsid w:val="000166A0"/>
    <w:rsid w:val="00104671"/>
    <w:rsid w:val="001439BA"/>
    <w:rsid w:val="009510E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9ADA15"/>
  <w15:chartTrackingRefBased/>
  <w15:docId w15:val="{7A97C00A-E993-4F8C-9A21-E1A3C58BC8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4671"/>
    <w:rPr>
      <w:rFonts w:eastAsiaTheme="minorHAnsi"/>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487</Words>
  <Characters>2781</Characters>
  <Application>Microsoft Office Word</Application>
  <DocSecurity>0</DocSecurity>
  <Lines>23</Lines>
  <Paragraphs>6</Paragraphs>
  <ScaleCrop>false</ScaleCrop>
  <Company/>
  <LinksUpToDate>false</LinksUpToDate>
  <CharactersWithSpaces>3262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Carolyn Bertozzi</dc:creator>
  <cp:keywords/>
  <dc:description/>
  <cp:lastModifiedBy>Carolyn Bertozzi</cp:lastModifiedBy>
  <cp:revision>1</cp:revision>
  <dcterms:created xsi:type="dcterms:W3CDTF">2020-01-02T21:45:00Z</dcterms:created>
  <dcterms:modified xsi:type="dcterms:W3CDTF">2020-01-02T21:46:00Z</dcterms:modified>
</cp:coreProperties>
</file>